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Bentuk Geometris dan Motif Batik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motif ragam hias geometris pada karya seni batik Nusantara.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pola motif geometris berulang dengan proporsi yang simetris.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mewarnai desain ragam hias batik dengan rapi dan menunjukkan kebanggaan budaya.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ragam hias geometris Nusantara (motif kawung, parang, tumpal), perulangan pola berirama (ritme), dan mendesain motif batik kertas mandiri.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Ragam Hias Geometris Tradisional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ciri khas motif batik Kawung, Ceplok, dan Parang pada kain Nusantara.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Merancang Pola Hias Berulang (Ritme Simetris)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 perulangan bentuk lingkaran dan belah ketupat pada kertas gambar berpetak.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Pewarnaan Harmonis pada Desain Batik Kertas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Mengaplikasikan kombinasi warna selaras pada bidang-bidang motif batik kreasi sendiri.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Motif batik tradisional Indonesia yang berbentuk susunan empat lingkaran oval menyerupai buah kolang-kaling yang tertata simetris adalah motif...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Parang Rusak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Kawung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Mega Mendung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Truntum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Motif Kawung tersusun dari bentuk oval geometris menyerupai buah kelapa/aren yang disusun silang.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Pengulangan bentuk dan garis secara teratur dan berkesinambungan dalam pembuatan pola batik disebut prinsip...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Gelap terang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Ritme (irama)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Monokrom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Gradasi acak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Ritme/irama tercipta dari pengulangan bentuk yang teratur dan harmonis.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Ragam hias tumpal yang sering kita jumpai pada pinggiran kain batik pesisir memiliki bentuk dasar...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Lingkaran utuh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 runcing berjejer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Persegi panjang miring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Bintang bersudut delapan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Motif tumpal berbentuk deretan segitiga sama kaki yang berulang di tepi kain.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Alat bantu gambar yang paling tepat digunakan untuk membuat lingkaran motif batik agar bulat sempurna dan rapi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Penggaris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Jangka atau cetakan uang koin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Gunting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Penghapus karet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Jangka membantu membuat busur dan lingkaran dengan radius yang presisi.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Batik telah diakui oleh UNESCO sebagai warisan budaya takbenda asli dari negara...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Malaysia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Belanda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Thailand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UNESCO secara resmi menetapkan Batik Indonesia sebagai Warisan Kemanusiaan untuk Budaya Lisan dan Nonbendawi pada 2 Oktober 2009.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3: Bentuk Geometris dan Motif Batik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Ragam Hias Geometris Tradisional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ciri khas motif batik Kawung, Ceplok, dan Parang pada kain Nusantara.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Merancang Pola Hias Berulang (Ritme Simetris)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 perulangan bentuk lingkaran dan belah ketupat pada kertas gambar berpetak.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Pewarnaan Harmonis pada Desain Batik Kertas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Mengaplikasikan kombinasi warna selaras pada bidang-bidang motif batik kreasi sendiri.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Batik adalah warisan budaya adiluhung bangsa Indonesia yang memadukan keindahan bentuk ragam hias dengan teknik perulangan yang harmonis. Ragam hias terbagi menjadi motif geometris dan non-geometris (organis).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motif geometris tradisional seperti motif Kawung (terinspirasi dari buah kolang-kaling berbentuk empat lingkaran oval yang menyatu) dan motif Tumpal (segitiga berulang melambangkan keteguhan).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merancang pola ragam hias berulang pada kertas berpetak dengan bantuan penggaris dan jangka, kemudian memberi variasi warna menarik menggunakan spidol atau krayon.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Ragam Hias (Ornamen)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berupa pola hiasan yang digayakan untuk memperindah suatu bidang atau benda kerajinan.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Motif Geometris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Ragam hias yang pengembangannya didasarkan pada bentuk-bentuk geometris terukur (lingkaran, segitiga, persegi).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Motif Kawung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Motif batik tradisional Jawa berupa pola empat lingkaran oval menyerupai buah aren/kelapa yang tertata simetris.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Ritme (Irama)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Pengulangan unsur rupa (garis, bentuk, atau warna) secara teratur dan berkesinambungan.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