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Eksplorasi Tekstur dengan Teknik Frottage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permukaan bertekstur kasar dan halus melalui indra perabaan tangan.</w:t>
      </w:r>
    </w:p>
    <w:p>
      <w:pPr>
        <w:pStyle w:val="ListNumber"/>
      </w:pPr>
      <w:r>
        <w:rPr>
          <w:rFonts w:ascii="Calibri" w:hAnsi="Calibri"/>
          <w:b w:val="0"/>
          <w:i w:val="0"/>
          <w:color w:val="000000"/>
          <w:sz w:val="19"/>
        </w:rPr>
        <w:t>Mempraktikkan teknik cetak gosok (frottage) secara cermat menggunakan media krayon.</w:t>
      </w:r>
    </w:p>
    <w:p>
      <w:pPr>
        <w:pStyle w:val="ListNumber"/>
      </w:pPr>
      <w:r>
        <w:rPr>
          <w:rFonts w:ascii="Calibri" w:hAnsi="Calibri"/>
          <w:b w:val="0"/>
          <w:i w:val="0"/>
          <w:color w:val="000000"/>
          <w:sz w:val="19"/>
        </w:rPr>
        <w:t>Menemukan aneka motif tekstur unik dari dedaunan dan benda-benda di sekitar kelas.</w:t>
      </w:r>
    </w:p>
    <w:p>
      <w:pPr>
        <w:pStyle w:val="ListNumber"/>
      </w:pPr>
      <w:r>
        <w:rPr>
          <w:rFonts w:ascii="Calibri" w:hAnsi="Calibri"/>
          <w:b w:val="0"/>
          <w:i w:val="0"/>
          <w:color w:val="000000"/>
          <w:sz w:val="19"/>
        </w:rPr>
        <w:t>Menghargai keberagaman tekstur alam ciptaan Tuhan melalui karya seni kreatif.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Seni Rupa Kelas 1 SD Bab 3 untuk merasakan sifat permukaan benda kasar dan halus serta menyalin pola tekstur menggunakan teknik gosok (frottage).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Merasakan Permukaan Kasar dan Halus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Menjelajahi lingkungan sekolah untuk meraba dan membedakan aneka tekstur benda alami dan buatan.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Praktik Teknik Gosok (Frottage)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Menyalin tekstur daun, uang koin, dan permukaan sol sepatu menggunakan arsir krayon.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Menghias Gambar Menggunakan Pola Tekstur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Memotong kertas hasil teknik frottage dan menempelkannya menjadi sisik ikan atau kulit pohon.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Nilai raba pada permukaan suatu benda (apakah terasa halus, kasar, licin, atau bergerigi) dalam seni rupa disebut...</w:t>
      </w:r>
    </w:p>
    <w:p>
      <w:pPr>
        <w:spacing w:before="0" w:after="20"/>
        <w:ind w:left="576"/>
      </w:pPr>
      <w:r>
        <w:rPr>
          <w:rFonts w:ascii="Calibri" w:hAnsi="Calibri"/>
          <w:b w:val="0"/>
          <w:i w:val="0"/>
          <w:color w:val="000000"/>
          <w:sz w:val="18"/>
        </w:rPr>
        <w:t>A. Tekstur</w:t>
      </w:r>
    </w:p>
    <w:p>
      <w:pPr>
        <w:spacing w:before="0" w:after="20"/>
        <w:ind w:left="576"/>
      </w:pPr>
      <w:r>
        <w:rPr>
          <w:rFonts w:ascii="Calibri" w:hAnsi="Calibri"/>
          <w:b w:val="0"/>
          <w:i w:val="0"/>
          <w:color w:val="000000"/>
          <w:sz w:val="18"/>
        </w:rPr>
        <w:t>B. Garis</w:t>
      </w:r>
    </w:p>
    <w:p>
      <w:pPr>
        <w:spacing w:before="0" w:after="20"/>
        <w:ind w:left="576"/>
      </w:pPr>
      <w:r>
        <w:rPr>
          <w:rFonts w:ascii="Calibri" w:hAnsi="Calibri"/>
          <w:b w:val="0"/>
          <w:i w:val="0"/>
          <w:color w:val="000000"/>
          <w:sz w:val="18"/>
        </w:rPr>
        <w:t>C. Gelap terang</w:t>
      </w:r>
    </w:p>
    <w:p>
      <w:pPr>
        <w:spacing w:before="0" w:after="20"/>
        <w:ind w:left="576"/>
      </w:pPr>
      <w:r>
        <w:rPr>
          <w:rFonts w:ascii="Calibri" w:hAnsi="Calibri"/>
          <w:b w:val="0"/>
          <w:i w:val="0"/>
          <w:color w:val="000000"/>
          <w:sz w:val="18"/>
        </w:rPr>
        <w:t>D. Irama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Tekstur adalah sifat permukaan bidang yang dapat dirasakan melalui indra perabaan (sentuhan).</w:t>
      </w:r>
    </w:p>
    <w:p>
      <w:pPr>
        <w:spacing w:before="80" w:after="40"/>
        <w:ind w:left="216"/>
      </w:pPr>
      <w:r>
        <w:rPr>
          <w:rFonts w:ascii="Calibri" w:hAnsi="Calibri"/>
          <w:b/>
          <w:color w:val="000000"/>
          <w:sz w:val="19"/>
        </w:rPr>
        <w:t xml:space="preserve">2. </w:t>
      </w:r>
      <w:r>
        <w:rPr>
          <w:rFonts w:ascii="Calibri" w:hAnsi="Calibri"/>
          <w:b w:val="0"/>
          <w:i w:val="0"/>
          <w:color w:val="000000"/>
          <w:sz w:val="19"/>
        </w:rPr>
        <w:t>Teknik menghasilkan gambar tekstur dengan cara meletakkan kertas di atas permukaan kasar lalu menggosoknya dengan pensil/krayon disebut teknik...</w:t>
      </w:r>
    </w:p>
    <w:p>
      <w:pPr>
        <w:spacing w:before="0" w:after="20"/>
        <w:ind w:left="576"/>
      </w:pPr>
      <w:r>
        <w:rPr>
          <w:rFonts w:ascii="Calibri" w:hAnsi="Calibri"/>
          <w:b w:val="0"/>
          <w:i w:val="0"/>
          <w:color w:val="000000"/>
          <w:sz w:val="18"/>
        </w:rPr>
        <w:t>A. Frottage (gosok)</w:t>
      </w:r>
    </w:p>
    <w:p>
      <w:pPr>
        <w:spacing w:before="0" w:after="20"/>
        <w:ind w:left="576"/>
      </w:pPr>
      <w:r>
        <w:rPr>
          <w:rFonts w:ascii="Calibri" w:hAnsi="Calibri"/>
          <w:b w:val="0"/>
          <w:i w:val="0"/>
          <w:color w:val="000000"/>
          <w:sz w:val="18"/>
        </w:rPr>
        <w:t>B. Anyaman</w:t>
      </w:r>
    </w:p>
    <w:p>
      <w:pPr>
        <w:spacing w:before="0" w:after="20"/>
        <w:ind w:left="576"/>
      </w:pPr>
      <w:r>
        <w:rPr>
          <w:rFonts w:ascii="Calibri" w:hAnsi="Calibri"/>
          <w:b w:val="0"/>
          <w:i w:val="0"/>
          <w:color w:val="000000"/>
          <w:sz w:val="18"/>
        </w:rPr>
        <w:t>C. Pahat</w:t>
      </w:r>
    </w:p>
    <w:p>
      <w:pPr>
        <w:spacing w:before="0" w:after="20"/>
        <w:ind w:left="576"/>
      </w:pPr>
      <w:r>
        <w:rPr>
          <w:rFonts w:ascii="Calibri" w:hAnsi="Calibri"/>
          <w:b w:val="0"/>
          <w:i w:val="0"/>
          <w:color w:val="000000"/>
          <w:sz w:val="18"/>
        </w:rPr>
        <w:t>D. Butsir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Frottage adalah teknik menjiplak tekstur benda nyata (seperti uang koin atau daun) dengan menggosokkan pensil di atas kertas.</w:t>
      </w:r>
    </w:p>
    <w:p>
      <w:pPr>
        <w:spacing w:before="80" w:after="40"/>
        <w:ind w:left="216"/>
      </w:pPr>
      <w:r>
        <w:rPr>
          <w:rFonts w:ascii="Calibri" w:hAnsi="Calibri"/>
          <w:b/>
          <w:color w:val="000000"/>
          <w:sz w:val="19"/>
        </w:rPr>
        <w:t xml:space="preserve">3. </w:t>
      </w:r>
      <w:r>
        <w:rPr>
          <w:rFonts w:ascii="Calibri" w:hAnsi="Calibri"/>
          <w:b w:val="0"/>
          <w:i w:val="0"/>
          <w:color w:val="000000"/>
          <w:sz w:val="19"/>
        </w:rPr>
        <w:t>Contoh benda alami yang memiliki tekstur permukaan kasar dan bergelombang adalah...</w:t>
      </w:r>
    </w:p>
    <w:p>
      <w:pPr>
        <w:spacing w:before="0" w:after="20"/>
        <w:ind w:left="576"/>
      </w:pPr>
      <w:r>
        <w:rPr>
          <w:rFonts w:ascii="Calibri" w:hAnsi="Calibri"/>
          <w:b w:val="0"/>
          <w:i w:val="0"/>
          <w:color w:val="000000"/>
          <w:sz w:val="18"/>
        </w:rPr>
        <w:t>A. Kulit kayu pohon</w:t>
      </w:r>
    </w:p>
    <w:p>
      <w:pPr>
        <w:spacing w:before="0" w:after="20"/>
        <w:ind w:left="576"/>
      </w:pPr>
      <w:r>
        <w:rPr>
          <w:rFonts w:ascii="Calibri" w:hAnsi="Calibri"/>
          <w:b w:val="0"/>
          <w:i w:val="0"/>
          <w:color w:val="000000"/>
          <w:sz w:val="18"/>
        </w:rPr>
        <w:t>B. Kaca cermin</w:t>
      </w:r>
    </w:p>
    <w:p>
      <w:pPr>
        <w:spacing w:before="0" w:after="20"/>
        <w:ind w:left="576"/>
      </w:pPr>
      <w:r>
        <w:rPr>
          <w:rFonts w:ascii="Calibri" w:hAnsi="Calibri"/>
          <w:b w:val="0"/>
          <w:i w:val="0"/>
          <w:color w:val="000000"/>
          <w:sz w:val="18"/>
        </w:rPr>
        <w:t>C. Plastik bening</w:t>
      </w:r>
    </w:p>
    <w:p>
      <w:pPr>
        <w:spacing w:before="0" w:after="20"/>
        <w:ind w:left="576"/>
      </w:pPr>
      <w:r>
        <w:rPr>
          <w:rFonts w:ascii="Calibri" w:hAnsi="Calibri"/>
          <w:b w:val="0"/>
          <w:i w:val="0"/>
          <w:color w:val="000000"/>
          <w:sz w:val="18"/>
        </w:rPr>
        <w:t>D. Kertas origami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Kulit batang pohon memiliki tekstur nyata yang berkerut dan kasar saat diraba.</w:t>
      </w:r>
    </w:p>
    <w:p>
      <w:pPr>
        <w:spacing w:before="80" w:after="40"/>
        <w:ind w:left="216"/>
      </w:pPr>
      <w:r>
        <w:rPr>
          <w:rFonts w:ascii="Calibri" w:hAnsi="Calibri"/>
          <w:b/>
          <w:color w:val="000000"/>
          <w:sz w:val="19"/>
        </w:rPr>
        <w:t xml:space="preserve">4. </w:t>
      </w:r>
      <w:r>
        <w:rPr>
          <w:rFonts w:ascii="Calibri" w:hAnsi="Calibri"/>
          <w:b w:val="0"/>
          <w:i w:val="0"/>
          <w:color w:val="000000"/>
          <w:sz w:val="19"/>
        </w:rPr>
        <w:t>Permukaan cermin kaca dan layar ponsel jika diraba akan terasa...</w:t>
      </w:r>
    </w:p>
    <w:p>
      <w:pPr>
        <w:spacing w:before="0" w:after="20"/>
        <w:ind w:left="576"/>
      </w:pPr>
      <w:r>
        <w:rPr>
          <w:rFonts w:ascii="Calibri" w:hAnsi="Calibri"/>
          <w:b w:val="0"/>
          <w:i w:val="0"/>
          <w:color w:val="000000"/>
          <w:sz w:val="18"/>
        </w:rPr>
        <w:t>A. Halus dan licin</w:t>
      </w:r>
    </w:p>
    <w:p>
      <w:pPr>
        <w:spacing w:before="0" w:after="20"/>
        <w:ind w:left="576"/>
      </w:pPr>
      <w:r>
        <w:rPr>
          <w:rFonts w:ascii="Calibri" w:hAnsi="Calibri"/>
          <w:b w:val="0"/>
          <w:i w:val="0"/>
          <w:color w:val="000000"/>
          <w:sz w:val="18"/>
        </w:rPr>
        <w:t>B. Kasar dan berduri</w:t>
      </w:r>
    </w:p>
    <w:p>
      <w:pPr>
        <w:spacing w:before="0" w:after="20"/>
        <w:ind w:left="576"/>
      </w:pPr>
      <w:r>
        <w:rPr>
          <w:rFonts w:ascii="Calibri" w:hAnsi="Calibri"/>
          <w:b w:val="0"/>
          <w:i w:val="0"/>
          <w:color w:val="000000"/>
          <w:sz w:val="18"/>
        </w:rPr>
        <w:t>C. Berbulu tebal</w:t>
      </w:r>
    </w:p>
    <w:p>
      <w:pPr>
        <w:spacing w:before="0" w:after="20"/>
        <w:ind w:left="576"/>
      </w:pPr>
      <w:r>
        <w:rPr>
          <w:rFonts w:ascii="Calibri" w:hAnsi="Calibri"/>
          <w:b w:val="0"/>
          <w:i w:val="0"/>
          <w:color w:val="000000"/>
          <w:sz w:val="18"/>
        </w:rPr>
        <w:t>D. Tajam bergerigi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Kaca memiliki permukaan yang sangat rata, halus, dan licin.</w:t>
      </w:r>
    </w:p>
    <w:p>
      <w:pPr>
        <w:spacing w:before="80" w:after="40"/>
        <w:ind w:left="216"/>
      </w:pPr>
      <w:r>
        <w:rPr>
          <w:rFonts w:ascii="Calibri" w:hAnsi="Calibri"/>
          <w:b/>
          <w:color w:val="000000"/>
          <w:sz w:val="19"/>
        </w:rPr>
        <w:t xml:space="preserve">5. </w:t>
      </w:r>
      <w:r>
        <w:rPr>
          <w:rFonts w:ascii="Calibri" w:hAnsi="Calibri"/>
          <w:b w:val="0"/>
          <w:i w:val="0"/>
          <w:color w:val="000000"/>
          <w:sz w:val="19"/>
        </w:rPr>
        <w:t>Jika kita menggosok koin uang logam di bawah selembar kertas putih memakai krayon, pada kertas akan terbentuk gambar...</w:t>
      </w:r>
    </w:p>
    <w:p>
      <w:pPr>
        <w:spacing w:before="0" w:after="20"/>
        <w:ind w:left="576"/>
      </w:pPr>
      <w:r>
        <w:rPr>
          <w:rFonts w:ascii="Calibri" w:hAnsi="Calibri"/>
          <w:b w:val="0"/>
          <w:i w:val="0"/>
          <w:color w:val="000000"/>
          <w:sz w:val="18"/>
        </w:rPr>
        <w:t>A. Relief gambar angka dan lambang burung Garuda dari koin</w:t>
      </w:r>
    </w:p>
    <w:p>
      <w:pPr>
        <w:spacing w:before="0" w:after="20"/>
        <w:ind w:left="576"/>
      </w:pPr>
      <w:r>
        <w:rPr>
          <w:rFonts w:ascii="Calibri" w:hAnsi="Calibri"/>
          <w:b w:val="0"/>
          <w:i w:val="0"/>
          <w:color w:val="000000"/>
          <w:sz w:val="18"/>
        </w:rPr>
        <w:t>B. Pemandangan gunung</w:t>
      </w:r>
    </w:p>
    <w:p>
      <w:pPr>
        <w:spacing w:before="0" w:after="20"/>
        <w:ind w:left="576"/>
      </w:pPr>
      <w:r>
        <w:rPr>
          <w:rFonts w:ascii="Calibri" w:hAnsi="Calibri"/>
          <w:b w:val="0"/>
          <w:i w:val="0"/>
          <w:color w:val="000000"/>
          <w:sz w:val="18"/>
        </w:rPr>
        <w:t>C. Lingkaran hitam polos tanpa pola</w:t>
      </w:r>
    </w:p>
    <w:p>
      <w:pPr>
        <w:spacing w:before="0" w:after="20"/>
        <w:ind w:left="576"/>
      </w:pPr>
      <w:r>
        <w:rPr>
          <w:rFonts w:ascii="Calibri" w:hAnsi="Calibri"/>
          <w:b w:val="0"/>
          <w:i w:val="0"/>
          <w:color w:val="000000"/>
          <w:sz w:val="18"/>
        </w:rPr>
        <w:t>D. Kertas menjadi robek tanpa bekas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Teknik gosok (frottage) pada koin menyalin motif timbul permukaan koin secara presisi.</w:t>
      </w:r>
    </w:p>
    <w:p>
      <w:r>
        <w:br w:type="page"/>
      </w:r>
    </w:p>
    <w:p>
      <w:pPr>
        <w:pStyle w:val="Title"/>
      </w:pPr>
      <w:r>
        <w:t>LEMBAR KERJA PESERTA DIDIK (LKPD)</w:t>
      </w:r>
    </w:p>
    <w:p>
      <w:pPr>
        <w:pStyle w:val="Subtitle"/>
      </w:pPr>
      <w:r>
        <w:t>Mata Pelajaran: Seni Rupa • Bab 3: Eksplorasi Tekstur dengan Teknik Frottage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Merasakan Permukaan Kasar dan Halus</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Menjelajahi lingkungan sekolah untuk meraba dan membedakan aneka tekstur benda alami dan buatan.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Praktik Teknik Gosok (Frottage)</w:t>
      </w:r>
    </w:p>
    <w:p>
      <w:pPr>
        <w:spacing w:before="20" w:after="60"/>
        <w:ind w:left="216"/>
      </w:pPr>
      <w:r>
        <w:rPr>
          <w:rFonts w:ascii="Calibri" w:hAnsi="Calibri"/>
          <w:color w:val="000000"/>
          <w:sz w:val="18"/>
        </w:rPr>
        <w:t xml:space="preserve">Petunjuk: </w:t>
      </w:r>
      <w:r>
        <w:rPr>
          <w:rFonts w:ascii="Calibri" w:hAnsi="Calibri"/>
          <w:b w:val="0"/>
          <w:i w:val="0"/>
          <w:color w:val="000000"/>
          <w:sz w:val="18"/>
        </w:rPr>
        <w:t>Menyalin tekstur daun, uang koin, dan permukaan sol sepatu menggunakan arsir krayon.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Menghias Gambar Menggunakan Pola Tekstur</w:t>
      </w:r>
    </w:p>
    <w:p>
      <w:pPr>
        <w:spacing w:before="20" w:after="60"/>
        <w:ind w:left="216"/>
      </w:pPr>
      <w:r>
        <w:rPr>
          <w:rFonts w:ascii="Calibri" w:hAnsi="Calibri"/>
          <w:color w:val="000000"/>
          <w:sz w:val="18"/>
        </w:rPr>
        <w:t xml:space="preserve">Petunjuk: </w:t>
      </w:r>
      <w:r>
        <w:rPr>
          <w:rFonts w:ascii="Calibri" w:hAnsi="Calibri"/>
          <w:b w:val="0"/>
          <w:i w:val="0"/>
          <w:color w:val="000000"/>
          <w:sz w:val="18"/>
        </w:rPr>
        <w:t>Memotong kertas hasil teknik frottage dan menempelkannya menjadi sisik ikan atau kulit pohon.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Tekstur adalah sifat permukaan suatu benda yang dapat dirasakan melalui indra perabaan (kulit) maupun penglihatan. Siswa meraba aneka permukaan benda seperti kulit kayu kasar, daun berurat, koin berukir, dinding semen, dan kain halus.</w:t>
      </w:r>
    </w:p>
    <w:p>
      <w:pPr>
        <w:spacing w:before="40" w:after="60" w:line="276" w:lineRule="auto"/>
      </w:pPr>
      <w:r>
        <w:rPr>
          <w:rFonts w:ascii="Calibri" w:hAnsi="Calibri"/>
          <w:b w:val="0"/>
          <w:i w:val="0"/>
          <w:color w:val="000000"/>
          <w:sz w:val="19"/>
        </w:rPr>
        <w:t>Siswa mempelajari teknik cetak gosok (frottage): meletakkan selembar kertas di atas permukaan bertekstur kasar, lalu menggosokkan krayon atau pensil secara mendatar hingga pola tekstur timbul pada kertas.</w:t>
      </w:r>
    </w:p>
    <w:p>
      <w:pPr>
        <w:spacing w:before="40" w:after="60" w:line="276" w:lineRule="auto"/>
      </w:pPr>
      <w:r>
        <w:rPr>
          <w:rFonts w:ascii="Calibri" w:hAnsi="Calibri"/>
          <w:b w:val="0"/>
          <w:i w:val="0"/>
          <w:color w:val="000000"/>
          <w:sz w:val="19"/>
        </w:rPr>
        <w:t>Modul ini memperluas wawasan sensori anak, menghubungkan pengalaman taktil dengan visual seni, serta merangkai potongan hasil gosokan tekstur menjadi karya kolase hewan bertulang daun.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raba dari permukaan suatu benda (kasar, halus, licin, bergelombang, berpasir).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Frottage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seni rupa membuat gambar dengan cara menggosokkan pensil/krayon di atas kertas yang diletakkan di atas benda bertekstur.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Indra Peraba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indra pada kulit yang berfungsi merasakan sentuhan kasar, halus, panas, dan dingin.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 Nyata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Tekstur yang jika diraba dan dilihat memiliki sifat permukaan yang sama persis.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Urat Daun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garis timbul pada permukaan daun yang membawa nutrisi dan memiliki tekstur menonjol.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