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SEJARAH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Sejarah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Kebangkitan Nasional dan Lahirnya Kesadaran Kebangsaan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latar belakang, dinamika organisasi, dan strategi pergerakan nasional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makna historis Sumpah Pemuda 1928 dalam pembentukan identitas kebangsaan.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meneladani semangat persatuan, inklusivitas, dan nasionalisme kaum muda pergerakan.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Lahirnya Budi Utomo 1908, perkembangan Sarekat Islam, Indische Partij, Perhimpunan Indonesia dengan manifesto politik 1925, Kongres Pemuda II dan ikrar Sumpah Pemuda 1928, serta peran pers dan gerakan perempuan.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Kelahiran Budi Utomo 1908 dan Pelopor Pergerakan Modern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gagasan dr. Wahidin Soedirohoesodo dan Soetomo dalam memajukan pendidikan priyayi.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Perkembangan Sarekat Islam dan Indische Partij (Tiga Serangkai)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kepemimpinan H.O.S. Tjokroaminoto serta radikalisme Douwes Dekker, Cipto, dan Ki Hajar Dewantara.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Perhimpunan Indonesia dan Manifesto Politik 1925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peran Mohammad Hatta di Belanda dalam mempopulerkan nama 'Indonesia' di kancah internasional.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Kongres Pemuda II 1928 dan Kongres Perempuan Pertama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Menyelami ikrar Sumpah Pemuda, pemutaran lagu Indonesia Raya W.R. Soepratman, dan emansipasi wanita.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Organisasi pergerakan modern pertama di Indonesia yang didirikan pada tanggal 20 Mei 1908 oleh para pelajar STOVIA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Budi Utomo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Sarekat Islam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Indische Partij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Partai Nasional Indonesia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Budi Utomo didirikan 20 Mei 1908 di Jakarta dan diperingati setiap tahun sebagai Hari Kebangkitan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Tokoh pergerakan nasional yang menulis artikel satir terkenal berjudul 'Als Ik Eens Nederlander Was' (Seandainya Aku Seorang Belanda)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Suwardi Suryaningrat (Ki Hajar Dewantara)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dr. Cipto Mangunkusumo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H.O.S. Tjokroaminoto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Mohammad Hatta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Ki Hajar Dewantara menulis artikel tersebut untuk mengkritik rencana perayaan kemerdekaan Belanda yang dibiayai oleh rakyat jajahan.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Intisari ikrar Sumpah Pemuda yang disepakati dalam Kongres Pemuda II pada 28 Oktober 1928 di Jakarta menegaskan...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 tumpah darah (Tanah Air Indonesia), satu bangsa (Bangsa Indonesia), dan menjunjung bahasa persatuan (Bahasa Indonesia)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Mendukung penjajahan Belanda asalkan rakyat diberi makan gratis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Pemisahan wilayah Indonesia menjadi negara-negara suku mandiri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pemakaian bahasa Indonesia dalam pergaulan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Sumpah Pemuda mengikat komitmen trilogi kebangsaan: tanah air, bangsa, dan bahasa persatuan.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Organisasi mahasiswa pergerakan di Belanda yang pertama kali menggunakan nama 'Indonesia' secara politis dan mencetuskan Manifesto Politik 1925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Perhimpunan Indonesia (Indische Vereeniging)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Jong Java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Jong Ambon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Gerindo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Perhimpunan Indonesia dipimpin Mohammad Hatta mempopulerkan identitas nama 'Indonesia' di fora internasional.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Kongres Perempuan Indonesia I yang diselenggarakan pada 22-25 Desember 1928 di Yogyakarta menghasilkan keputusan penting berupa...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Pembentukan Perikatan Perempuan Indonesia (PPI) dan penetapan tonggak Hari Ibu di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Penolakan hak wanita untuk menempuh pendidikan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Larangan bagi perempuan ikut dalam kegiatan sosial kemasyarakatan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Kewajiban wanita untuk menjadi tentara tempur militer kolonial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Kongres Perempuan I memperjuangkan emansipasi, perlindungan perempuan dalam perkawinan, dan hak pendidikan.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Sejarah • Bab 3: Kebangkitan Nasional dan Lahirnya Kesadaran Kebangsaan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Kelahiran Budi Utomo 1908 dan Pelopor Pergerakan Modern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gagasan dr. Wahidin Soedirohoesodo dan Soetomo dalam memajukan pendidikan priyayi.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Perkembangan Sarekat Islam dan Indische Partij (Tiga Serangkai)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kepemimpinan H.O.S. Tjokroaminoto serta radikalisme Douwes Dekker, Cipto, dan Ki Hajar Dewantara.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Perhimpunan Indonesia dan Manifesto Politik 1925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peran Mohammad Hatta di Belanda dalam mempopulerkan nama 'Indonesia' di kancah internasional.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Kongres Pemuda II 1928 dan Kongres Perempuan Pertama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Menyelami ikrar Sumpah Pemuda, pemutaran lagu Indonesia Raya W.R. Soepratman, dan emansipasi wanita.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Memasuki awal abad ke-20, corak perjuangan bangsa Indonesia mengalami transformasi fundamental dari perlawanan fisik kedaerahan menuju pergerakan nasional modern yang terorganisasi, bersifat lintas-etnis, dan berorientasi pada pencapaian kemerdekaan Indonesia bersatu.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Kelahiran Budi Utomo pada 20 Mei 1908 menjadi pelopor kebangkitan nasional, diikuti oleh Sarekat Islam sebagai gerakan massa kerakyatan pertama, dan Indische Partij yang secara terang-terangan menyuarakan nasionalisme Hindia (*Indiesche Nationalisme*). Perhimpunan Indonesia (PI) di Belanda mencetuskan Manifesto Politik 1925 tentang kesatuan nasional, solidaritas, dan kemandirian (*self-reliance*).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Puncak kristalisasi identitas kebangsaan terwujud dalam peristiwa bersejarah Kongres Pemuda II tanggal 28 Oktober 1928 yang mengikrarkan Sumpah Pemuda: Satu Tanah Air, Satu Bangsa, dan Satu Bahasa Persatuan, yakni Indonesia. Gerakan pers pribumi dan Kongres Perempuan Indonesia 1928 turut mempercepat konsolidasi integrasi bangsa.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Kebangkitan 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Periode bangkitnya kesadaran berbangsa dan berorganisasi modern rakyat Indonesia untuk memperjuangkan kemerdekaan nasional (dimulai 1908).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Tiga Serangkai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Tiga tokoh pendiri Indische Partij tahun 1912: E.F.E. Douwes Dekker (Danudirja Setiabudi), dr. Cipto Mangunkusumo, dan Suwardi Suryaningrat (Ki Hajar Dewantara).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Manifesto Politik 1925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Pernyataan sikap politik Perhimpunan Indonesia di Belanda yang menegaskan prinsip kemerdekaan, non-kooperasi, kesatuan bangsa, dan kemandirian.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Sumpah Pemuda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Ikrar bersejarah tanggal 28 Oktober 1928 yang menegaskan ikatan satu tumpah darah, satu bangsa, dan satu bahasa persatuan: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Non-Kooperatif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perjuangan organisasi pergerakan yang menolak bekerja sama dalam dewan-dewan perwakilan bentukan pemerintah kolonial Belanda.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Sejarah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