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ILMU PENGETAHUAN ALAM DAN SOSIAL (IPAS)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Makhluk Hidup dan Lingkungannya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Penyelidikan Ilmiah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sains/bengkel kerja, alat pelindung diri (APD), lembar observasi lingkungan, modul ajar,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komponen biotik dan abiotik yang membentuk keseimbangan ekosistem di lingkungan kerja dan industri secara tepat.</w:t>
      </w:r>
    </w:p>
    <w:p>
      <w:pPr>
        <w:pStyle w:val="ListNumber"/>
      </w:pPr>
      <w:r>
        <w:rPr>
          <w:rFonts w:ascii="Calibri" w:hAnsi="Calibri"/>
          <w:b w:val="0"/>
          <w:i w:val="0"/>
          <w:color w:val="000000"/>
          <w:sz w:val="19"/>
        </w:rPr>
        <w:t>Menganalisis jenis limbah cair, padat, dan gas hasil aktivitas bengkel atau laboratorium kejuruan beserta dampak pencemarannya terhadap ekosistem setempat.</w:t>
      </w:r>
    </w:p>
    <w:p>
      <w:pPr>
        <w:pStyle w:val="ListNumber"/>
      </w:pPr>
      <w:r>
        <w:rPr>
          <w:rFonts w:ascii="Calibri" w:hAnsi="Calibri"/>
          <w:b w:val="0"/>
          <w:i w:val="0"/>
          <w:color w:val="000000"/>
          <w:sz w:val="19"/>
        </w:rPr>
        <w:t>Merancang solusi mitigasi pencemaran lingkungan melalui penerapan prinsip 5R dan instalasi pemilahan limbah bahan berbahaya dan beracun (B3).</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Telaah interaksi komponen biotik dan abiotik dalam ekosistem kerja industri, identifikasi dampak pencemaran limbah padat dan cair di bengkel, serta perancangan sistem pengelolaan limbah terpadu berwawasan pelestarian alam.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Komponen Ekosistem dan Aliran Energi di Area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Analisis interaksi rantai makanan, komponen autotrof, heterotrof, dan faktor abiotik seperti suhu, kelembapan, dan aerasi udara di tempat kerja.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Karakteristik Limbah Bengkel dan Bahan Berbahaya Beracun (B3)</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Klasifikasi limbah padat, cair, dan gas, sifat toksisitas, korosifitas, reaktivitas limbah industri, serta bahaya terhadap organisme air dan tanah.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Audit Lingkungan Kerja dan Prosedur Baku Pengelolaan Limbah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Penyusunan Standard Operating Procedure (SOP) pemilahan limbah B3, penanganan tumpahan oli dan bahan bakar, serta evaluasi budaya kerja 5R di bengkel.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bengkel pemesinan membuang cairan pendingin (coolant) bekas pemotongan logam langsung ke saluran drainase umum tanpa penyaringan. Dampak ekologis paling langsung terhadap komponen biotik perairan adalah...</w:t>
      </w:r>
    </w:p>
    <w:p>
      <w:pPr>
        <w:spacing w:before="0" w:after="20"/>
        <w:ind w:left="576"/>
      </w:pPr>
      <w:r>
        <w:rPr>
          <w:rFonts w:ascii="Calibri" w:hAnsi="Calibri"/>
          <w:b w:val="0"/>
          <w:i w:val="0"/>
          <w:color w:val="000000"/>
          <w:sz w:val="18"/>
        </w:rPr>
        <w:t>A. Penurunan populasi ikan akibat penurunan kadar oksigen terlarut dan toksisitas senyawa kimia</w:t>
      </w:r>
    </w:p>
    <w:p>
      <w:pPr>
        <w:spacing w:before="0" w:after="20"/>
        <w:ind w:left="576"/>
      </w:pPr>
      <w:r>
        <w:rPr>
          <w:rFonts w:ascii="Calibri" w:hAnsi="Calibri"/>
          <w:b w:val="0"/>
          <w:i w:val="0"/>
          <w:color w:val="000000"/>
          <w:sz w:val="18"/>
        </w:rPr>
        <w:t>B. Peningkatan laju fotosintesis fitoplankton karena air menjadi lebih keruh</w:t>
      </w:r>
    </w:p>
    <w:p>
      <w:pPr>
        <w:spacing w:before="0" w:after="20"/>
        <w:ind w:left="576"/>
      </w:pPr>
      <w:r>
        <w:rPr>
          <w:rFonts w:ascii="Calibri" w:hAnsi="Calibri"/>
          <w:b w:val="0"/>
          <w:i w:val="0"/>
          <w:color w:val="000000"/>
          <w:sz w:val="18"/>
        </w:rPr>
        <w:t>C. Bertambahnya keanekaragaman tanaman air akibat nutrisi logam berat</w:t>
      </w:r>
    </w:p>
    <w:p>
      <w:pPr>
        <w:spacing w:before="0" w:after="20"/>
        <w:ind w:left="576"/>
      </w:pPr>
      <w:r>
        <w:rPr>
          <w:rFonts w:ascii="Calibri" w:hAnsi="Calibri"/>
          <w:b w:val="0"/>
          <w:i w:val="0"/>
          <w:color w:val="000000"/>
          <w:sz w:val="18"/>
        </w:rPr>
        <w:t>D. Terbentuknya habitat baru bagi organisme pengurai aerob di dasar saluran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Cairan pendingin logam mengandung zat aditif kimia dan partikel mikro logam yang menurunkan kelarutan oksigen (DO) serta bersifat toksik bagi organisme air seperti ikan dan udang.</w:t>
      </w:r>
    </w:p>
    <w:p>
      <w:pPr>
        <w:spacing w:before="80" w:after="40"/>
        <w:ind w:left="216"/>
      </w:pPr>
      <w:r>
        <w:rPr>
          <w:rFonts w:ascii="Calibri" w:hAnsi="Calibri"/>
          <w:b/>
          <w:color w:val="000000"/>
          <w:sz w:val="19"/>
        </w:rPr>
        <w:t xml:space="preserve">2. </w:t>
      </w:r>
      <w:r>
        <w:rPr>
          <w:rFonts w:ascii="Calibri" w:hAnsi="Calibri"/>
          <w:b w:val="0"/>
          <w:i w:val="0"/>
          <w:color w:val="000000"/>
          <w:sz w:val="19"/>
        </w:rPr>
        <w:t>Aktivitas pembersihan komponen mesin menggunakan pelarut hidrokarbon menghasilkan uap yang terhirup di ruang kerja dengan ventilasi minim. Faktor abiotik yang paling mendesak untuk dioptimalkan guna menjaga keselamatan kerja adalah...</w:t>
      </w:r>
    </w:p>
    <w:p>
      <w:pPr>
        <w:spacing w:before="0" w:after="20"/>
        <w:ind w:left="576"/>
      </w:pPr>
      <w:r>
        <w:rPr>
          <w:rFonts w:ascii="Calibri" w:hAnsi="Calibri"/>
          <w:b w:val="0"/>
          <w:i w:val="0"/>
          <w:color w:val="000000"/>
          <w:sz w:val="18"/>
        </w:rPr>
        <w:t>A. Laju sirkulasi dan pergantian udara (aerasi) melalui ventilasi hisap</w:t>
      </w:r>
    </w:p>
    <w:p>
      <w:pPr>
        <w:spacing w:before="0" w:after="20"/>
        <w:ind w:left="576"/>
      </w:pPr>
      <w:r>
        <w:rPr>
          <w:rFonts w:ascii="Calibri" w:hAnsi="Calibri"/>
          <w:b w:val="0"/>
          <w:i w:val="0"/>
          <w:color w:val="000000"/>
          <w:sz w:val="18"/>
        </w:rPr>
        <w:t>B. Tingkat keasaman (pH) lantai bengkel</w:t>
      </w:r>
    </w:p>
    <w:p>
      <w:pPr>
        <w:spacing w:before="0" w:after="20"/>
        <w:ind w:left="576"/>
      </w:pPr>
      <w:r>
        <w:rPr>
          <w:rFonts w:ascii="Calibri" w:hAnsi="Calibri"/>
          <w:b w:val="0"/>
          <w:i w:val="0"/>
          <w:color w:val="000000"/>
          <w:sz w:val="18"/>
        </w:rPr>
        <w:t>C. Peningkatan intensitas pencahayaan lampu di atas meja kerja</w:t>
      </w:r>
    </w:p>
    <w:p>
      <w:pPr>
        <w:spacing w:before="0" w:after="20"/>
        <w:ind w:left="576"/>
      </w:pPr>
      <w:r>
        <w:rPr>
          <w:rFonts w:ascii="Calibri" w:hAnsi="Calibri"/>
          <w:b w:val="0"/>
          <w:i w:val="0"/>
          <w:color w:val="000000"/>
          <w:sz w:val="18"/>
        </w:rPr>
        <w:t>D. Penurunan massa jenis udara dengan mematikan kipas angin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Uap pelarut hidrokarbon menurunkan kualitas udara ruang bengkel. Sistem ventilasi hisap (exhaust ventilation) memperbaiki faktor abiotik pergantian udara sehingga konsentrasi gas berbahaya berada di bawah ambang batas aman.</w:t>
      </w:r>
    </w:p>
    <w:p>
      <w:pPr>
        <w:spacing w:before="80" w:after="40"/>
        <w:ind w:left="216"/>
      </w:pPr>
      <w:r>
        <w:rPr>
          <w:rFonts w:ascii="Calibri" w:hAnsi="Calibri"/>
          <w:b/>
          <w:color w:val="000000"/>
          <w:sz w:val="19"/>
        </w:rPr>
        <w:t xml:space="preserve">3. </w:t>
      </w:r>
      <w:r>
        <w:rPr>
          <w:rFonts w:ascii="Calibri" w:hAnsi="Calibri"/>
          <w:b w:val="0"/>
          <w:i w:val="0"/>
          <w:color w:val="000000"/>
          <w:sz w:val="19"/>
        </w:rPr>
        <w:t>Dalam penerapan budaya 5R di tempat penyimpanan bahan kimia, tindakan memisahkan drum pelarut yang sudah kedaluwarsa dari drum bahan aktif yang siap pakai termasuk ke dalam tahap...</w:t>
      </w:r>
    </w:p>
    <w:p>
      <w:pPr>
        <w:spacing w:before="0" w:after="20"/>
        <w:ind w:left="576"/>
      </w:pPr>
      <w:r>
        <w:rPr>
          <w:rFonts w:ascii="Calibri" w:hAnsi="Calibri"/>
          <w:b w:val="0"/>
          <w:i w:val="0"/>
          <w:color w:val="000000"/>
          <w:sz w:val="18"/>
        </w:rPr>
        <w:t>A. Ringkas (Seiri), memilah barang yang diperlukan dan menyingkirkan yang tidak diperlukan</w:t>
      </w:r>
    </w:p>
    <w:p>
      <w:pPr>
        <w:spacing w:before="0" w:after="20"/>
        <w:ind w:left="576"/>
      </w:pPr>
      <w:r>
        <w:rPr>
          <w:rFonts w:ascii="Calibri" w:hAnsi="Calibri"/>
          <w:b w:val="0"/>
          <w:i w:val="0"/>
          <w:color w:val="000000"/>
          <w:sz w:val="18"/>
        </w:rPr>
        <w:t>B. Rapi (Seiton), mengatur posisi wadah cat agar sejajar di rak display</w:t>
      </w:r>
    </w:p>
    <w:p>
      <w:pPr>
        <w:spacing w:before="0" w:after="20"/>
        <w:ind w:left="576"/>
      </w:pPr>
      <w:r>
        <w:rPr>
          <w:rFonts w:ascii="Calibri" w:hAnsi="Calibri"/>
          <w:b w:val="0"/>
          <w:i w:val="0"/>
          <w:color w:val="000000"/>
          <w:sz w:val="18"/>
        </w:rPr>
        <w:t>C. Resik (Seiso), mengepel lantai bengkel setelah tumpahan dibersihkan</w:t>
      </w:r>
    </w:p>
    <w:p>
      <w:pPr>
        <w:spacing w:before="0" w:after="20"/>
        <w:ind w:left="576"/>
      </w:pPr>
      <w:r>
        <w:rPr>
          <w:rFonts w:ascii="Calibri" w:hAnsi="Calibri"/>
          <w:b w:val="0"/>
          <w:i w:val="0"/>
          <w:color w:val="000000"/>
          <w:sz w:val="18"/>
        </w:rPr>
        <w:t>D. Rawat (Seiketsu), memverifikasi jadwal pembersihan mingguan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Tahap Ringkas (Seiri) berfokus pada pemilahan antara barang yang masih bernilai guna dengan barang yang sudah rusak atau kedaluwarsa, lalu menyingkirkannya dari area kerja aktif.</w:t>
      </w:r>
    </w:p>
    <w:p>
      <w:pPr>
        <w:spacing w:before="80" w:after="40"/>
        <w:ind w:left="216"/>
      </w:pPr>
      <w:r>
        <w:rPr>
          <w:rFonts w:ascii="Calibri" w:hAnsi="Calibri"/>
          <w:b/>
          <w:color w:val="000000"/>
          <w:sz w:val="19"/>
        </w:rPr>
        <w:t xml:space="preserve">4. </w:t>
      </w:r>
      <w:r>
        <w:rPr>
          <w:rFonts w:ascii="Calibri" w:hAnsi="Calibri"/>
          <w:b w:val="0"/>
          <w:i w:val="0"/>
          <w:color w:val="000000"/>
          <w:sz w:val="19"/>
        </w:rPr>
        <w:t>Limbah kain majun (kain perca) yang terkena ceceran oli pelumas mesin digolongkan sebagai limbah B3 karena memiliki sifat...</w:t>
      </w:r>
    </w:p>
    <w:p>
      <w:pPr>
        <w:spacing w:before="0" w:after="20"/>
        <w:ind w:left="576"/>
      </w:pPr>
      <w:r>
        <w:rPr>
          <w:rFonts w:ascii="Calibri" w:hAnsi="Calibri"/>
          <w:b w:val="0"/>
          <w:i w:val="0"/>
          <w:color w:val="000000"/>
          <w:sz w:val="18"/>
        </w:rPr>
        <w:t>A. Mudah terbakar dan berpotensi melepaskan hidrokarbon beracun ke lingkungan</w:t>
      </w:r>
    </w:p>
    <w:p>
      <w:pPr>
        <w:spacing w:before="0" w:after="20"/>
        <w:ind w:left="576"/>
      </w:pPr>
      <w:r>
        <w:rPr>
          <w:rFonts w:ascii="Calibri" w:hAnsi="Calibri"/>
          <w:b w:val="0"/>
          <w:i w:val="0"/>
          <w:color w:val="000000"/>
          <w:sz w:val="18"/>
        </w:rPr>
        <w:t>B. Radioaktif dengan waktu paruh sangat panjang</w:t>
      </w:r>
    </w:p>
    <w:p>
      <w:pPr>
        <w:spacing w:before="0" w:after="20"/>
        <w:ind w:left="576"/>
      </w:pPr>
      <w:r>
        <w:rPr>
          <w:rFonts w:ascii="Calibri" w:hAnsi="Calibri"/>
          <w:b w:val="0"/>
          <w:i w:val="0"/>
          <w:color w:val="000000"/>
          <w:sz w:val="18"/>
        </w:rPr>
        <w:t>C. Korosif kuat yang langsung melarutkan wadah plastik</w:t>
      </w:r>
    </w:p>
    <w:p>
      <w:pPr>
        <w:spacing w:before="0" w:after="20"/>
        <w:ind w:left="576"/>
      </w:pPr>
      <w:r>
        <w:rPr>
          <w:rFonts w:ascii="Calibri" w:hAnsi="Calibri"/>
          <w:b w:val="0"/>
          <w:i w:val="0"/>
          <w:color w:val="000000"/>
          <w:sz w:val="18"/>
        </w:rPr>
        <w:t>D. Sangat mudah meledak tanpa adanya pemicu suhu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Kain majun yang jenuh oleh oli pelumas memiliki titik nyala rendah sehingga mudah terbakar dan tergolong limbah B3 cair/padat yang memerlukan penampungan khusus berlabel mudah menyala.</w:t>
      </w:r>
    </w:p>
    <w:p>
      <w:pPr>
        <w:spacing w:before="80" w:after="40"/>
        <w:ind w:left="216"/>
      </w:pPr>
      <w:r>
        <w:rPr>
          <w:rFonts w:ascii="Calibri" w:hAnsi="Calibri"/>
          <w:b/>
          <w:color w:val="000000"/>
          <w:sz w:val="19"/>
        </w:rPr>
        <w:t xml:space="preserve">5. </w:t>
      </w:r>
      <w:r>
        <w:rPr>
          <w:rFonts w:ascii="Calibri" w:hAnsi="Calibri"/>
          <w:b w:val="0"/>
          <w:i w:val="0"/>
          <w:color w:val="000000"/>
          <w:sz w:val="19"/>
        </w:rPr>
        <w:t>Upaya meminimalisasi timbulan serbuk besi hasil proses pengikisan di bengkel dengan cara mendaur ulang serpihan logam kembali ke industri peleburan merupakan perwujudan prinsip...</w:t>
      </w:r>
    </w:p>
    <w:p>
      <w:pPr>
        <w:spacing w:before="0" w:after="20"/>
        <w:ind w:left="576"/>
      </w:pPr>
      <w:r>
        <w:rPr>
          <w:rFonts w:ascii="Calibri" w:hAnsi="Calibri"/>
          <w:b w:val="0"/>
          <w:i w:val="0"/>
          <w:color w:val="000000"/>
          <w:sz w:val="18"/>
        </w:rPr>
        <w:t>A. Recycle (mendaur ulang) material menjadi bahan baku produk baru</w:t>
      </w:r>
    </w:p>
    <w:p>
      <w:pPr>
        <w:spacing w:before="0" w:after="20"/>
        <w:ind w:left="576"/>
      </w:pPr>
      <w:r>
        <w:rPr>
          <w:rFonts w:ascii="Calibri" w:hAnsi="Calibri"/>
          <w:b w:val="0"/>
          <w:i w:val="0"/>
          <w:color w:val="000000"/>
          <w:sz w:val="18"/>
        </w:rPr>
        <w:t>B. Refuse (menolak) penggunaan alat pemotong logam</w:t>
      </w:r>
    </w:p>
    <w:p>
      <w:pPr>
        <w:spacing w:before="0" w:after="20"/>
        <w:ind w:left="576"/>
      </w:pPr>
      <w:r>
        <w:rPr>
          <w:rFonts w:ascii="Calibri" w:hAnsi="Calibri"/>
          <w:b w:val="0"/>
          <w:i w:val="0"/>
          <w:color w:val="000000"/>
          <w:sz w:val="18"/>
        </w:rPr>
        <w:t>C. Replace (mengganti) mesin bubut dengan perkakas kayu</w:t>
      </w:r>
    </w:p>
    <w:p>
      <w:pPr>
        <w:spacing w:before="0" w:after="20"/>
        <w:ind w:left="576"/>
      </w:pPr>
      <w:r>
        <w:rPr>
          <w:rFonts w:ascii="Calibri" w:hAnsi="Calibri"/>
          <w:b w:val="0"/>
          <w:i w:val="0"/>
          <w:color w:val="000000"/>
          <w:sz w:val="18"/>
        </w:rPr>
        <w:t>D. Recovery (memulihkan) energi panas secara langsung ke udara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Mengirimkan serpihan logam hasil pengerjaan mesin bubut ke fasilitas peleburan untuk dijadikan batang baja baru merupakan contoh nyata prinsip daur ulang (recycle) dalam siklus material industri.</w:t>
      </w:r>
    </w:p>
    <w:p>
      <w:r>
        <w:br w:type="page"/>
      </w:r>
    </w:p>
    <w:p>
      <w:pPr>
        <w:pStyle w:val="Title"/>
      </w:pPr>
      <w:r>
        <w:t>LEMBAR KERJA PESERTA DIDIK / LEMBAR KERJA PRAKTIK (JOB SHEET)</w:t>
      </w:r>
    </w:p>
    <w:p>
      <w:pPr>
        <w:pStyle w:val="Subtitle"/>
      </w:pPr>
      <w:r>
        <w:t>Mata Pelajaran: Projek Ilmu Pengetahuan Alam dan Sosial (IPAS) • Bab 1: Makhluk Hidup dan Lingkungannya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Komponen Ekosistem dan Aliran Energi di Area Industri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Analisis interaksi rantai makanan, komponen autotrof, heterotrof, dan faktor abiotik seperti suhu, kelembapan, dan aerasi udara di tempat kerja.</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Karakteristik Limbah Bengkel dan Bahan Berbahaya Beracun (B3)</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Klasifikasi limbah padat, cair, dan gas, sifat toksisitas, korosifitas, reaktivitas limbah industri, serta bahaya terhadap organisme air dan tanah.</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Audit Lingkungan Kerja dan Prosedur Baku Pengelolaan Limbah</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Penyusunan Standard Operating Procedure (SOP) pemilahan limbah B3, penanganan tumpahan oli dan bahan bakar, serta evaluasi budaya kerja 5R di bengkel.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aspek makhluk hidup dan lingkungannya pada jenjang SMK memfokuskan kajian pada interelasi antara makhluk hidup dan kondisi lingkungan tempat kerja. Peserta didik mempelajari bagaimana aktivitas teknis di bengkel, laboratorium, dan ruang produksi memengaruhi siklus biogeokimia, kualitas air tanah, dan keanekaragaman organisme mikro yang menjaga stabilitas ekologis setempat.</w:t>
      </w:r>
    </w:p>
    <w:p>
      <w:pPr>
        <w:spacing w:before="40" w:after="60" w:line="276" w:lineRule="auto"/>
      </w:pPr>
      <w:r>
        <w:rPr>
          <w:rFonts w:ascii="Calibri" w:hAnsi="Calibri"/>
          <w:b w:val="0"/>
          <w:i w:val="0"/>
          <w:color w:val="000000"/>
          <w:sz w:val="19"/>
        </w:rPr>
        <w:t>Kajian dilanjutkan dengan identifikasi limbah industri, mulai dari ceceran oli bekas, serbuk logam hasil pembubutan, hingga emisi gas buang kendaraan dan larutan pembersih kimia. Peserta didik menganalisis karakteristik limbah Bahan Berbahaya dan Beracun (B3), jalur kontaminasi terhadap rantai makanan, serta standar baku mutu lingkungan hidup yang berlaku di Indonesia.</w:t>
      </w:r>
    </w:p>
    <w:p>
      <w:pPr>
        <w:spacing w:before="40" w:after="60" w:line="276" w:lineRule="auto"/>
      </w:pPr>
      <w:r>
        <w:rPr>
          <w:rFonts w:ascii="Calibri" w:hAnsi="Calibri"/>
          <w:b w:val="0"/>
          <w:i w:val="0"/>
          <w:color w:val="000000"/>
          <w:sz w:val="19"/>
        </w:rPr>
        <w:t>Melalui pendekatan pembelajaran berbasis proyek, murid diajak melakukan audit lingkungan skala kecil di bengkel sekolah. Murid menyusun prosedur penanganan tumpahan bahan kimia, merancang wadah pemilahan limbah terstandar, dan menerapkan budaya kerja 5R (Ringkas, Rapi, Resik, Rawat, Rajin) guna mewujudkan lingkungan belajar yang sehat, aman, dan berkelanjutan.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Komponen lingkungan yang terdiri atas seluruh makhluk hidup seperti manusia, mikroorganisme pengurai, tumbuhan, dan hewan.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Limbah B3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Bahan Berbahaya dan Beracun yang karena sifat, konsentrasi, atau jumlahnya dapat mencemarkan lingkungan dan membahayakan kesehatan manusia.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Ekosistem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ekologi yang terbentuk oleh hubungan timbal balik yang tidak terpisahkan antara makhluk hidup dengan lingkungan abiotiknya.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penataan area kerja industri yang diadaptasi dari praktik manufaktur menjadi Ringkas, Rapi, Resik, Rawat, dan Rajin.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Baku Mutu Lingkungan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batas atau kadar makhluk hidup, zat, energi, atau komponen yang ada atau harus ada dan unsur pencemar yang ditenggang keberadaannya dalam suatu sumber daya.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Ilmu Pengetahuan Alam dan Sosial (IPAS)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