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JASMANI, OLAHRAGA, DAN KESEHATAN (PJOK)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Jasmani, Olahraga, dan Kesehatan (PJOK)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5: Aktivitas Renang dan Pola Hidup Sehat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Praktik Demonstrasi &amp; Pembelajaran Kooperatif (Sportivitas Tim)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Lapangan olahraga, bola, peralatan atletik/bela diri, stopwatch, peluit, matras,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mempraktikkan koordinasi gerak kaki, lengan, dan pernapasan pada renang gaya dada.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menjelaskan prinsip keselamatan dasar di kolam renang dan teknik pertolongan darurat.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bahaya pergaulan bebas serta zat adiktif bagi masa depan dan kesehatan tubuh.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gerak spesifik renang gaya dada (breaststroke), teknik penyelamatan diri di air, serta edukasi pencegahan bahaya pergaulan bebas, zat adiktif, dan gizi seimbang.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Renang Gaya Dada: Gerakan Meluncur dan Tungkai Kaki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Melatih posisi tubuh streamline dan dorongan cambukan kaki gaya katak.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Renang Gaya Dada: Gerakan Lengan dan Pernapasan Terpadu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Mengombinasikan tarikan lengan, angkatan kepala mengambil napas, dan luncuran efisien.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Keselamatan dan Penyelamatan Diri di Air (Water Safety)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etika di kolam renang, pertolongan korban tenggelam nirkontak (reach/throw).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Pola Hidup Sehat: Bahaya Pergaulan Bebas dan NAPZA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dampak negatif narkoba, minuman keras, rokok, serta menjaga kesehatan reproduksi.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Gerakan tungkai kaki pada renang gaya dada (*breaststroke*) yang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Mengayuh naik turun bergantian seperti lari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Menarik kedua tumit mendekati bokong, membuka kedua lutut ke samping, lalu mencambukkan kedua kaki melingkar dan merapatkannya kembali lurus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Kaki kaku lurus tanpa ditekuk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 kaki menendang ke atas permukaan air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Gerakan kaki gaya dada terdiri dari 3 fase: menarik (recovery), mencambuk melingkar ke luar (kick/propulsion), dan menutup rapat lurus (glide).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Waktu yang tepat untuk mengambil napas (*inhale*) melalui mulut pada renang gaya dada adalah saat...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 tangan sedang meluncur lurus ke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 tangan melakukan tarikan dayung ke samping-bawah sehingga kepala dan dagu terangkat keluar dari permukaan air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Kaki sedang mencambuk ke samping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Tubuh berada di dasar kolam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Pengambilan napas dilakukan saat kayuhan tangan menekan air ke bawah, yang secara alami mengangkat bahu dan kepala di atas air.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Prinsip pertolongan pertama yang paling aman bagi penolong non-profesional saat melihat orang yang tenggelam di kolam dalam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Langsung terjun memeluk korban dari depan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metode 'Reach or Throw' (mengulurkan galah/tongkat panjang atau melempar ban pelampung tanpa langsung terjun)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Menunggu sampai korban tidak bergerak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Menyuruh penonton lain melompat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Metode pertolongan darurat mengutamakan keselamatan penolong: *Reach* (menjangkau dengan tongkat), *Throw* (melempar pelampung), *Row* (menggunakan perahu), baru *Go* (berenang menolong dengan keahlian khusus).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Dampak fisiologis dan psikologis paling merusak dari penyalahgunaan obat terlarang golongan narkotika bagi remaja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Menurunkan nafsu makan sesaat saja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Kerusakan permanen sistem saraf pusat otak, timbulnya ketergantungan kronis (adiksi), dan perubahan perilaku destruktif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Membuat kulit menjadi lebih putih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Meningkatkan daya ingat secara permanen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Narkotika merusak reseptor neurotransmitter otak, menyebabkan adiksi hebat, halusinasi, depresi sistem pernapasan, dan kerusakan fungsi kognitif.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Komposisi porsi makanan sehat menurut pedoman 'Isi Piringku' dari Kementerian Kesehatan RI dalam satu piring makan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90% nasi dan 10% kerupuk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50% terdiri dari sayur dan buah-buahan, serta 50% lainnya terdiri dari makanan pokok (karbohidrat) dan lauk-pauk (protein)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100% makanan berlemak dan minuman manis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Hanya suplemen vitamin tanpa makanan padat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Pedoman 'Isi Piringku' membagi piring menjadi: 1/3 makanan pokok, 1/3 sayuran, 1/6 lauk pauk sumber protein, dan 1/6 buah-buahan.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Jasmani, Olahraga, dan Kesehatan (PJOK) • Bab 5: Aktivitas Renang dan Pola Hidup Sehat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Renang Gaya Dada: Gerakan Meluncur dan Tungkai Kaki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Melatih posisi tubuh streamline dan dorongan cambukan kaki gaya katak.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Renang Gaya Dada: Gerakan Lengan dan Pernapasan Terpadu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Mengombinasikan tarikan lengan, angkatan kepala mengambil napas, dan luncuran efisien.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Keselamatan dan Penyelamatan Diri di Air (Water Safety)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etika di kolam renang, pertolongan korban tenggelam nirkontak (reach/throw).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Pola Hidup Sehat: Bahaya Pergaulan Bebas dan NAPZA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dampak negatif narkoba, minuman keras, rokok, serta menjaga kesehatan reproduksi.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Aktivitas Renang dan Pola Hidup Sehat memadukan keterampilan kinestetik akuatik dengan pembinaan karakter hidup sehat dan bertanggung jawab bagi remaja usia SMP.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teknik renang gaya dada (*breaststroke / gaya katak*) secara menyeluruh, mencakup gerakan meluncur streamline, kayuhan lengan membuka-menutup, cambukan kedua kaki melingkar, dan sinkronisasi pengambilan napas.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dilengkapi dengan protokol keselamatan di air (*water safety*) serta pemahaman komprehensif mengenai bahaya pergaulan bebas, pencegahan penyalahgunaan NAPZA dan rokok elektrik, serta pedoman gizi seimbang Isi Piringku.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Gaya Dada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Gaya renang di mana dada menghadap ke permukaan air, kedua kaki menendang melingkar ke arah luar, dan kedua tangan mendayung bersamaan (gaya katak).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Streamline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Posisi tubuh lurus sejajar horizontal dengan permukaan air untuk memperkecil hambatan gesekan air saat meluncur.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Water Safety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Serangkaian prosedur, kewaspadaan, dan tindakan pencegahan kecelakaan di lingkungan perairan.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NAPZA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Narkotika, Psikotropika, dan Zat Adiktif lainnya yang dapat menyebabkan ketergantungan dan merusak sistem saraf otak.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Gizi Seimbang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Susunan pangan sehari-hari yang mengandung zat gizi dalam jenis dan jumlah yang sesuai dengan kebutuhan tubuh (karbohidrat, protein, lemak, vitamin, mineral).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Jasmani, Olahraga, dan Kesehatan (PJOK)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