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Bela Diri Pencak Silat dan Kebugaran Jasmani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keterampilan gerak sikap kuda-kuda, pukulan, tendangan, dan tangkisan pencak silat.</w:t>
      </w:r>
    </w:p>
    <w:p>
      <w:pPr>
        <w:pStyle w:val="ListNumber"/>
      </w:pPr>
      <w:r>
        <w:rPr>
          <w:rFonts w:ascii="Calibri" w:hAnsi="Calibri"/>
          <w:b w:val="0"/>
          <w:i w:val="0"/>
          <w:color w:val="000000"/>
          <w:sz w:val="19"/>
        </w:rPr>
        <w:t>Peserta didik mampu mengukur dan mengevaluasi status derajat kebugaran jasmani pribadi secara berkala.</w:t>
      </w:r>
    </w:p>
    <w:p>
      <w:pPr>
        <w:pStyle w:val="ListNumber"/>
      </w:pPr>
      <w:r>
        <w:rPr>
          <w:rFonts w:ascii="Calibri" w:hAnsi="Calibri"/>
          <w:b w:val="0"/>
          <w:i w:val="0"/>
          <w:color w:val="000000"/>
          <w:sz w:val="19"/>
        </w:rPr>
        <w:t>Peserta didik mampu merancang program latihan sirkuit sederhana untuk menjaga daya tahan tubuh.</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teknik dasar pencak silat (kuda-kuda, pola langkah, pukulan, tendangan, tangkisan, elakan), falsafah luhur bela diri nusantara, serta pengukuran komponen kebugaran jasmani (daya tahan, kekuatan, kelentukan, kelincahan).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Kuda-Kuda, Sikap Pasang, dan Pola Langkah Pencak Silat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Mempraktikkan 6 variasi kuda-kuda kokoh dan pola langkah lurus, zig-zag, huruf U, dan ladam.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Keterampilan Serangan dan Belaan Pencak Silat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biomekanika pukulan lurus, tendangan T, tendangan sabit, tangkisan dalam-luar, dan elakan.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Komponen dan Pengukuran Kebugaran Jasmani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Mengukur VO2Max dengan Bleep Test, kekuatan otot (push-up/sit-up), kelincahan (shuttle run), dan kelentukan (sit and reach).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Perancangan Program Latihan Sirkuit (Circuit Training)</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Menyusun rangkaian pos latihan interval untuk meningkatkan kebugaran jasmani terpadu.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Posisi dasar menapakkan kaki dengan tumpuan yang kokoh untuk mempertahankan keseimbangan tubuh saat menghadapi lawan dalam pencak silat disebut...</w:t>
      </w:r>
    </w:p>
    <w:p>
      <w:pPr>
        <w:spacing w:before="0" w:after="20"/>
        <w:ind w:left="576"/>
      </w:pPr>
      <w:r>
        <w:rPr>
          <w:rFonts w:ascii="Calibri" w:hAnsi="Calibri"/>
          <w:b w:val="0"/>
          <w:i w:val="0"/>
          <w:color w:val="000000"/>
          <w:sz w:val="18"/>
        </w:rPr>
        <w:t>Kuda-kuda</w:t>
      </w:r>
    </w:p>
    <w:p>
      <w:pPr>
        <w:spacing w:before="0" w:after="20"/>
        <w:ind w:left="576"/>
      </w:pPr>
      <w:r>
        <w:rPr>
          <w:rFonts w:ascii="Calibri" w:hAnsi="Calibri"/>
          <w:b w:val="0"/>
          <w:i w:val="0"/>
          <w:color w:val="000000"/>
          <w:sz w:val="18"/>
        </w:rPr>
        <w:t>Sikap lilin</w:t>
      </w:r>
    </w:p>
    <w:p>
      <w:pPr>
        <w:spacing w:before="0" w:after="20"/>
        <w:ind w:left="576"/>
      </w:pPr>
      <w:r>
        <w:rPr>
          <w:rFonts w:ascii="Calibri" w:hAnsi="Calibri"/>
          <w:b w:val="0"/>
          <w:i w:val="0"/>
          <w:color w:val="000000"/>
          <w:sz w:val="18"/>
        </w:rPr>
        <w:t>Split</w:t>
      </w:r>
    </w:p>
    <w:p>
      <w:pPr>
        <w:spacing w:before="0" w:after="20"/>
        <w:ind w:left="576"/>
      </w:pPr>
      <w:r>
        <w:rPr>
          <w:rFonts w:ascii="Calibri" w:hAnsi="Calibri"/>
          <w:b w:val="0"/>
          <w:i w:val="0"/>
          <w:color w:val="000000"/>
          <w:sz w:val="18"/>
        </w:rPr>
        <w:t>Sikap kayang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Kuda-kuda adalah fondasi pijakan kaki paling fundamental dalam seluruh jurus dan tangkisan pencak silat.</w:t>
      </w:r>
    </w:p>
    <w:p>
      <w:pPr>
        <w:spacing w:before="80" w:after="40"/>
        <w:ind w:left="216"/>
      </w:pPr>
      <w:r>
        <w:rPr>
          <w:rFonts w:ascii="Calibri" w:hAnsi="Calibri"/>
          <w:b/>
          <w:color w:val="000000"/>
          <w:sz w:val="19"/>
        </w:rPr>
        <w:t xml:space="preserve">2. </w:t>
      </w:r>
      <w:r>
        <w:rPr>
          <w:rFonts w:ascii="Calibri" w:hAnsi="Calibri"/>
          <w:b w:val="0"/>
          <w:i w:val="0"/>
          <w:color w:val="000000"/>
          <w:sz w:val="19"/>
        </w:rPr>
        <w:t>Tendangan dalam pencak silat yang menggunakan sisi luar telapak kaki atau tumit dengan lintasan lurus menyamping membentuk tubuh menyerupai huruf T adalah tendangan...</w:t>
      </w:r>
    </w:p>
    <w:p>
      <w:pPr>
        <w:spacing w:before="0" w:after="20"/>
        <w:ind w:left="576"/>
      </w:pPr>
      <w:r>
        <w:rPr>
          <w:rFonts w:ascii="Calibri" w:hAnsi="Calibri"/>
          <w:b w:val="0"/>
          <w:i w:val="0"/>
          <w:color w:val="000000"/>
          <w:sz w:val="18"/>
        </w:rPr>
        <w:t>Tendangan lurus / depan</w:t>
      </w:r>
    </w:p>
    <w:p>
      <w:pPr>
        <w:spacing w:before="0" w:after="20"/>
        <w:ind w:left="576"/>
      </w:pPr>
      <w:r>
        <w:rPr>
          <w:rFonts w:ascii="Calibri" w:hAnsi="Calibri"/>
          <w:b w:val="0"/>
          <w:i w:val="0"/>
          <w:color w:val="000000"/>
          <w:sz w:val="18"/>
        </w:rPr>
        <w:t>Tendangan T</w:t>
      </w:r>
    </w:p>
    <w:p>
      <w:pPr>
        <w:spacing w:before="0" w:after="20"/>
        <w:ind w:left="576"/>
      </w:pPr>
      <w:r>
        <w:rPr>
          <w:rFonts w:ascii="Calibri" w:hAnsi="Calibri"/>
          <w:b w:val="0"/>
          <w:i w:val="0"/>
          <w:color w:val="000000"/>
          <w:sz w:val="18"/>
        </w:rPr>
        <w:t>Tendangan sabit</w:t>
      </w:r>
    </w:p>
    <w:p>
      <w:pPr>
        <w:spacing w:before="0" w:after="20"/>
        <w:ind w:left="576"/>
      </w:pPr>
      <w:r>
        <w:rPr>
          <w:rFonts w:ascii="Calibri" w:hAnsi="Calibri"/>
          <w:b w:val="0"/>
          <w:i w:val="0"/>
          <w:color w:val="000000"/>
          <w:sz w:val="18"/>
        </w:rPr>
        <w:t>Tendangan belakang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Tendangan T dilakukan dengan memutar tubuh menyamping dan menusukkan tumit/sisi kaki ke arah rusuk atau ulu hati lawan.</w:t>
      </w:r>
    </w:p>
    <w:p>
      <w:pPr>
        <w:spacing w:before="80" w:after="40"/>
        <w:ind w:left="216"/>
      </w:pPr>
      <w:r>
        <w:rPr>
          <w:rFonts w:ascii="Calibri" w:hAnsi="Calibri"/>
          <w:b/>
          <w:color w:val="000000"/>
          <w:sz w:val="19"/>
        </w:rPr>
        <w:t xml:space="preserve">3. </w:t>
      </w:r>
      <w:r>
        <w:rPr>
          <w:rFonts w:ascii="Calibri" w:hAnsi="Calibri"/>
          <w:b w:val="0"/>
          <w:i w:val="0"/>
          <w:color w:val="000000"/>
          <w:sz w:val="19"/>
        </w:rPr>
        <w:t>Instrumen tes kebugaran jasmani yang paling tepat untuk mengukur kekuatan dan daya tahan otot perut adalah...</w:t>
      </w:r>
    </w:p>
    <w:p>
      <w:pPr>
        <w:spacing w:before="0" w:after="20"/>
        <w:ind w:left="576"/>
      </w:pPr>
      <w:r>
        <w:rPr>
          <w:rFonts w:ascii="Calibri" w:hAnsi="Calibri"/>
          <w:b w:val="0"/>
          <w:i w:val="0"/>
          <w:color w:val="000000"/>
          <w:sz w:val="18"/>
        </w:rPr>
        <w:t>Push-up 1 menit</w:t>
      </w:r>
    </w:p>
    <w:p>
      <w:pPr>
        <w:spacing w:before="0" w:after="20"/>
        <w:ind w:left="576"/>
      </w:pPr>
      <w:r>
        <w:rPr>
          <w:rFonts w:ascii="Calibri" w:hAnsi="Calibri"/>
          <w:b w:val="0"/>
          <w:i w:val="0"/>
          <w:color w:val="000000"/>
          <w:sz w:val="18"/>
        </w:rPr>
        <w:t>Sit-up 1 menit</w:t>
      </w:r>
    </w:p>
    <w:p>
      <w:pPr>
        <w:spacing w:before="0" w:after="20"/>
        <w:ind w:left="576"/>
      </w:pPr>
      <w:r>
        <w:rPr>
          <w:rFonts w:ascii="Calibri" w:hAnsi="Calibri"/>
          <w:b w:val="0"/>
          <w:i w:val="0"/>
          <w:color w:val="000000"/>
          <w:sz w:val="18"/>
        </w:rPr>
        <w:t>Shuttle run 4x10 meter</w:t>
      </w:r>
    </w:p>
    <w:p>
      <w:pPr>
        <w:spacing w:before="0" w:after="20"/>
        <w:ind w:left="576"/>
      </w:pPr>
      <w:r>
        <w:rPr>
          <w:rFonts w:ascii="Calibri" w:hAnsi="Calibri"/>
          <w:b w:val="0"/>
          <w:i w:val="0"/>
          <w:color w:val="000000"/>
          <w:sz w:val="18"/>
        </w:rPr>
        <w:t>Sit and reach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Tes *sit-up* selama 60 detik secara spesifik menguji kekuatan kontraksi dan daya tahan otot abdominal (perut).</w:t>
      </w:r>
    </w:p>
    <w:p>
      <w:pPr>
        <w:spacing w:before="80" w:after="40"/>
        <w:ind w:left="216"/>
      </w:pPr>
      <w:r>
        <w:rPr>
          <w:rFonts w:ascii="Calibri" w:hAnsi="Calibri"/>
          <w:b/>
          <w:color w:val="000000"/>
          <w:sz w:val="19"/>
        </w:rPr>
        <w:t xml:space="preserve">4. </w:t>
      </w:r>
      <w:r>
        <w:rPr>
          <w:rFonts w:ascii="Calibri" w:hAnsi="Calibri"/>
          <w:b w:val="0"/>
          <w:i w:val="0"/>
          <w:color w:val="000000"/>
          <w:sz w:val="19"/>
        </w:rPr>
        <w:t>Tujuan utama pelaksanaan tes lari bolak-balik (*shuttle run*) pada evaluasi kebugaran jasmani adalah untuk mengukur komponen...</w:t>
      </w:r>
    </w:p>
    <w:p>
      <w:pPr>
        <w:spacing w:before="0" w:after="20"/>
        <w:ind w:left="576"/>
      </w:pPr>
      <w:r>
        <w:rPr>
          <w:rFonts w:ascii="Calibri" w:hAnsi="Calibri"/>
          <w:b w:val="0"/>
          <w:i w:val="0"/>
          <w:color w:val="000000"/>
          <w:sz w:val="18"/>
        </w:rPr>
        <w:t>Daya tahan jantung (aerobik)</w:t>
      </w:r>
    </w:p>
    <w:p>
      <w:pPr>
        <w:spacing w:before="0" w:after="20"/>
        <w:ind w:left="576"/>
      </w:pPr>
      <w:r>
        <w:rPr>
          <w:rFonts w:ascii="Calibri" w:hAnsi="Calibri"/>
          <w:b w:val="0"/>
          <w:i w:val="0"/>
          <w:color w:val="000000"/>
          <w:sz w:val="18"/>
        </w:rPr>
        <w:t>Kelincahan (agility) dan koordinasi</w:t>
      </w:r>
    </w:p>
    <w:p>
      <w:pPr>
        <w:spacing w:before="0" w:after="20"/>
        <w:ind w:left="576"/>
      </w:pPr>
      <w:r>
        <w:rPr>
          <w:rFonts w:ascii="Calibri" w:hAnsi="Calibri"/>
          <w:b w:val="0"/>
          <w:i w:val="0"/>
          <w:color w:val="000000"/>
          <w:sz w:val="18"/>
        </w:rPr>
        <w:t>Kelentukan sendi panggul</w:t>
      </w:r>
    </w:p>
    <w:p>
      <w:pPr>
        <w:spacing w:before="0" w:after="20"/>
        <w:ind w:left="576"/>
      </w:pPr>
      <w:r>
        <w:rPr>
          <w:rFonts w:ascii="Calibri" w:hAnsi="Calibri"/>
          <w:b w:val="0"/>
          <w:i w:val="0"/>
          <w:color w:val="000000"/>
          <w:sz w:val="18"/>
        </w:rPr>
        <w:t>Kekuatan otot bahu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*Shuttle run* menguji kemampuan gerak lari cepat bolak-balik dengan pengereman dan perubahan arah secara gesit (kelincahan).</w:t>
      </w:r>
    </w:p>
    <w:p>
      <w:pPr>
        <w:spacing w:before="80" w:after="40"/>
        <w:ind w:left="216"/>
      </w:pPr>
      <w:r>
        <w:rPr>
          <w:rFonts w:ascii="Calibri" w:hAnsi="Calibri"/>
          <w:b/>
          <w:color w:val="000000"/>
          <w:sz w:val="19"/>
        </w:rPr>
        <w:t xml:space="preserve">5. </w:t>
      </w:r>
      <w:r>
        <w:rPr>
          <w:rFonts w:ascii="Calibri" w:hAnsi="Calibri"/>
          <w:b w:val="0"/>
          <w:i w:val="0"/>
          <w:color w:val="000000"/>
          <w:sz w:val="19"/>
        </w:rPr>
        <w:t>Falsafah moral utama seorang pesilat sejati dalam memegang teguh sumpah perguruan pencak silat adalah...</w:t>
      </w:r>
    </w:p>
    <w:p>
      <w:pPr>
        <w:spacing w:before="0" w:after="20"/>
        <w:ind w:left="576"/>
      </w:pPr>
      <w:r>
        <w:rPr>
          <w:rFonts w:ascii="Calibri" w:hAnsi="Calibri"/>
          <w:b w:val="0"/>
          <w:i w:val="0"/>
          <w:color w:val="000000"/>
          <w:sz w:val="18"/>
        </w:rPr>
        <w:t>Menggunakan ilmu silat untuk menakut-nakuti teman di sekolah</w:t>
      </w:r>
    </w:p>
    <w:p>
      <w:pPr>
        <w:spacing w:before="0" w:after="20"/>
        <w:ind w:left="576"/>
      </w:pPr>
      <w:r>
        <w:rPr>
          <w:rFonts w:ascii="Calibri" w:hAnsi="Calibri"/>
          <w:b w:val="0"/>
          <w:i w:val="0"/>
          <w:color w:val="000000"/>
          <w:sz w:val="18"/>
        </w:rPr>
        <w:t>Pendekar berbudi luhur yang mengutamakan persaudaraan, membela yang lemah, dan menghindari perselisihan fisik</w:t>
      </w:r>
    </w:p>
    <w:p>
      <w:pPr>
        <w:spacing w:before="0" w:after="20"/>
        <w:ind w:left="576"/>
      </w:pPr>
      <w:r>
        <w:rPr>
          <w:rFonts w:ascii="Calibri" w:hAnsi="Calibri"/>
          <w:b w:val="0"/>
          <w:i w:val="0"/>
          <w:color w:val="000000"/>
          <w:sz w:val="18"/>
        </w:rPr>
        <w:t>Mencari musuh sebanyak-banyaknya untuk membuktikan kesaktian</w:t>
      </w:r>
    </w:p>
    <w:p>
      <w:pPr>
        <w:spacing w:before="0" w:after="20"/>
        <w:ind w:left="576"/>
      </w:pPr>
      <w:r>
        <w:rPr>
          <w:rFonts w:ascii="Calibri" w:hAnsi="Calibri"/>
          <w:b w:val="0"/>
          <w:i w:val="0"/>
          <w:color w:val="000000"/>
          <w:sz w:val="18"/>
        </w:rPr>
        <w:t>Memamerkan jurus di tempat umum demi popularitas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Falsafah adiluhung silat mengajarkan *pesilat tangguh pantang mencari musuh*, mengedepankan kerendahan hati dan kemanusiaan.</w:t>
      </w:r>
    </w:p>
    <w:p>
      <w:r>
        <w:br w:type="page"/>
      </w:r>
    </w:p>
    <w:p>
      <w:pPr>
        <w:pStyle w:val="Title"/>
      </w:pPr>
      <w:r>
        <w:t>LEMBAR KERJA PESERTA DIDIK (LKPD)</w:t>
      </w:r>
    </w:p>
    <w:p>
      <w:pPr>
        <w:pStyle w:val="Subtitle"/>
      </w:pPr>
      <w:r>
        <w:t>Mata Pelajaran: Pendidikan Jasmani, Olahraga, dan Kesehatan (PJOK) • Bab 4: Bela Diri Pencak Silat dan Kebugaran Jasmani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Kuda-Kuda, Sikap Pasang, dan Pola Langkah Pencak Silat</w:t>
      </w:r>
    </w:p>
    <w:p>
      <w:pPr>
        <w:spacing w:before="20" w:after="60"/>
        <w:ind w:left="216"/>
      </w:pPr>
      <w:r>
        <w:rPr>
          <w:rFonts w:ascii="Calibri" w:hAnsi="Calibri"/>
          <w:color w:val="000000"/>
          <w:sz w:val="18"/>
        </w:rPr>
        <w:t xml:space="preserve">Petunjuk: </w:t>
      </w:r>
      <w:r>
        <w:rPr>
          <w:rFonts w:ascii="Calibri" w:hAnsi="Calibri"/>
          <w:b w:val="0"/>
          <w:i w:val="0"/>
          <w:color w:val="000000"/>
          <w:sz w:val="18"/>
        </w:rPr>
        <w:t>Mempraktikkan 6 variasi kuda-kuda kokoh dan pola langkah lurus, zig-zag, huruf U, dan ladam.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Keterampilan Serangan dan Belaan Pencak Silat</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biomekanika pukulan lurus, tendangan T, tendangan sabit, tangkisan dalam-luar, dan elakan.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Komponen dan Pengukuran Kebugaran Jasmani</w:t>
      </w:r>
    </w:p>
    <w:p>
      <w:pPr>
        <w:spacing w:before="20" w:after="60"/>
        <w:ind w:left="216"/>
      </w:pPr>
      <w:r>
        <w:rPr>
          <w:rFonts w:ascii="Calibri" w:hAnsi="Calibri"/>
          <w:color w:val="000000"/>
          <w:sz w:val="18"/>
        </w:rPr>
        <w:t xml:space="preserve">Petunjuk: </w:t>
      </w:r>
      <w:r>
        <w:rPr>
          <w:rFonts w:ascii="Calibri" w:hAnsi="Calibri"/>
          <w:b w:val="0"/>
          <w:i w:val="0"/>
          <w:color w:val="000000"/>
          <w:sz w:val="18"/>
        </w:rPr>
        <w:t>Mengukur VO2Max dengan Bleep Test, kekuatan otot (push-up/sit-up), kelincahan (shuttle run), dan kelentukan (sit and reach).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Perancangan Program Latihan Sirkuit (Circuit Training)</w:t>
      </w:r>
    </w:p>
    <w:p>
      <w:pPr>
        <w:spacing w:before="20" w:after="60"/>
        <w:ind w:left="216"/>
      </w:pPr>
      <w:r>
        <w:rPr>
          <w:rFonts w:ascii="Calibri" w:hAnsi="Calibri"/>
          <w:color w:val="000000"/>
          <w:sz w:val="18"/>
        </w:rPr>
        <w:t xml:space="preserve">Petunjuk: </w:t>
      </w:r>
      <w:r>
        <w:rPr>
          <w:rFonts w:ascii="Calibri" w:hAnsi="Calibri"/>
          <w:b w:val="0"/>
          <w:i w:val="0"/>
          <w:color w:val="000000"/>
          <w:sz w:val="18"/>
        </w:rPr>
        <w:t>Menyusun rangkaian pos latihan interval untuk meningkatkan kebugaran jasmani terpadu.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Pencak silat merupakan seni bela diri warisan adiluhung budaya bangsa yang memadukan keindahan gerak wiraga, kemahiran wirama, penghayatan wirasa, dan falsafah budi pekerti luhur ksatria. Pendekar silat diajarkan menjaga diri, membela kebenaran, dan tidak menggunakan jurus untuk keangkuhan.</w:t>
      </w:r>
    </w:p>
    <w:p>
      <w:pPr>
        <w:spacing w:before="40" w:after="60" w:line="276" w:lineRule="auto"/>
      </w:pPr>
      <w:r>
        <w:rPr>
          <w:rFonts w:ascii="Calibri" w:hAnsi="Calibri"/>
          <w:b w:val="0"/>
          <w:i w:val="0"/>
          <w:color w:val="000000"/>
          <w:sz w:val="19"/>
        </w:rPr>
        <w:t>Penguasaan kuda-kuda (depan, tengah, samping), pola langkah, pukulan lurus/bandul, tendangan lurus/T, tangkisan, dan kuncian melatih ketahanan fisik, ketajaman konsentrasi, serta kecepatan reflek pertahanan.</w:t>
      </w:r>
    </w:p>
    <w:p>
      <w:pPr>
        <w:spacing w:before="40" w:after="60" w:line="276" w:lineRule="auto"/>
      </w:pPr>
      <w:r>
        <w:rPr>
          <w:rFonts w:ascii="Calibri" w:hAnsi="Calibri"/>
          <w:b w:val="0"/>
          <w:i w:val="0"/>
          <w:color w:val="000000"/>
          <w:sz w:val="19"/>
        </w:rPr>
        <w:t>Kebugaran jasmani diukur melalui tes baku (*sit-up, push-up, shuttle run, bleep test / lari 2,4 km*) untuk mengevaluasi komponen daya tahan kardiorespiratori, kekuatan otot, kelincahan, dan kelentukan tubuh. Peserta didik menyusun program latihan kebugaran personal.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Kuda-Kuda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Posisi menapakkan kaki untuk memperkokoh tumpuan badan saat hendak melancarkan serangan atau belaan pencak silat.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Tendangan 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tendangan menyamping dalam pencak silat dengan perkenaan tumit atau sisi luar telapak kaki membentuk postur huruf 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VO2 Max</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Volume maksimum oksigen yang dapat diproses dan diserap oleh tubuh manusia saat melakukan aktivitas fisik intensif.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Circuit Training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Metode latihan kebugaran yang terdiri atas rangkaian pos-pos latihan fisik yang dilakukan secara berurutan dengan jeda istirahat singkat.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Kelincahan (Agility)</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tubuh untuk mengubah arah gerakan secara cepat dan tepat tanpa kehilangan keseimbangan badan.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10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