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Bela Negara dalam Konteks Negara Kesatuan Republik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konsep, hakikat, dan landasan hukum bela negara di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berbagai bentuk ancaman terhadap kedaulatan NKRI.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aksi nyata partisipasi bela negara sesuai peran sebagai pelajar berprestasi.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landasan hukum bela negara (Pasal 27 ayat 3 dan Pasal 30 UUD 1945, UU No. 23/2019), spektrum ancaman militer dan non-militer, serta bentuk partisipasi bela negara pelajar.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dan Landasan Yuridis Bela Negara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amanat Pasal 27 ayat (3), Pasal 30 ayat (1)-(5) UUD 1945, dan UU No. 23/2019.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Spektrum Ancaman Militer dan Non-Militer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ancaman kedaulatan siber, terorisme, perang informasi, dan degradasi moral.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Sistem Pertahanan dan Keamanan Rakyat Semesta (Sishankamrata)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peran TNI sebagai komponen utama, Polri sebagai kamtibmas, dan rakyat sebagai komponen pendukung/cadangan.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Bentuk Nyata Partisipasi Bela Negara bagi Pelajar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Mewujudkan bela negara melalui prestasi akademik, disiplin Pramuka, karya inovasi, dan literasi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Landasan konstitusional yang menegaskan bahwa 'Setiap warga negara berhak dan wajib ikut serta dalam upaya pembelaan negara' termaktub dalam UUD NRI 1945 Pasal...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Pasal 27 ayat (1)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Pasal 27 ayat (3)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Pasal 28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Pasal 31 ayat (1)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Pasal 27 ayat (3) UUD 1945 secara tegas menyatakan hak dan kewajiban setiap warga negara dalam pembelaan negara.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Sistem pertahanan negara yang dianut oleh bangsa Indonesia yang melibatkan keterpaduan antara kekuatan militer profesional dan segenap potensi rakyat semesta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Sistem Pakta Pertahanan Militer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Sistem Pertahanan dan Keamanan Rakyat Semesta (Sishankamrata)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Sistem Wajib Militer Total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Sistem Tentara Bayaran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Berdasarkan Pasal 30 ayat (2) UUD 1945, pertahanan dan keamanan negara dilaksanakan melalui Sishankamrata dengan TNI-Polri sebagai kekuatan utama dan rakyat sebagai kekuatan pendukung.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ancaman non-militer yang berpotensi merusak masa depan generasi muda dan ketahanan bangsa dari dalam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Serangan pesawat tempur 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Penyelundupan narkotika dan obat-obatan terlarang dalam jumlah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Pelanggaran batas wilayah laut oleh kapal perang negara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Invasi militer darat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Peredaran narkoba merusak sistem saraf generasi muda dan melemahkan ketahanan sosial-ekonomi bangsa secara non-militer.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Wujud partisipasi bela negara yang paling tepat dan esensial bagi seorang pelajar SMP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Membeli senjata api untuk berjaga-jaga di rumah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Belajar tekun, berprestasi di bidang sains/olahraga/seni, mematuhi hukum, dan aktif dalam kegiatan Kepanduan Pramuka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Ikut serta dalam demonstrasi anarkis di jalan 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berteman dengan orang asing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Bela negara bagi pelajar diwujudkan melalui pengabdian profesi belajar, pembentukan karakter disiplin, integritas moral, dan sumbangsih prestasi bagi bangsa.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dasar bela negara yang diwujudkan ketika seseorang bangga mengenakan produk buatan dalam negeri dan menjaga nama baik bangsa di forum internasional adalah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Rela berkorban untuk kepentingan pribadi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Cinta Tanah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Mencari keuntungan materiil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Kepasrahan nasib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Mencintai produk lokal, bangga berbahasa Indonesia, dan menjaga reputasi bangsa merupakan manifestasi konkret dari pilar Cinta Tanah Air.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5: Bela Negara dalam Konteks Negara Kesatuan Republik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dan Landasan Yuridis Bela Negara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amanat Pasal 27 ayat (3), Pasal 30 ayat (1)-(5) UUD 1945, dan UU No. 23/2019.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Spektrum Ancaman Militer dan Non-Militer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ancaman kedaulatan siber, terorisme, perang informasi, dan degradasi moral.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Sistem Pertahanan dan Keamanan Rakyat Semesta (Sishankamrata)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peran TNI sebagai komponen utama, Polri sebagai kamtibmas, dan rakyat sebagai komponen pendukung/cadangan.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Bentuk Nyata Partisipasi Bela Negara bagi Pelajar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Mewujudkan bela negara melalui prestasi akademik, disiplin Pramuka, karya inovasi, dan literasi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Bela Negara dalam Konteks NKRI menanamkan kesadaran patriotisme konstitusional dan tanggung jawab moral setiap warga negara dalam menjaga keutuhan wilayah, kedaulatan, dan keselamatan segenap bangsa.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menelaah landasan yuridis bela negara sebagaimana diamanatkan dalam Pasal 27 ayat (3) dan Pasal 30 UUD NRI Tahun 1945 serta Undang-Undang Nomor 23 Tahun 2019 tentang Pengelolaan Sumber Daya Nasional untuk Pertahanan Negara.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menguraikan spektrum ancaman modern yang terbagi atas ancaman militer (agresi, spionase, sabotase), ancaman non-militer (perang siber, kejahatan narkoba, disinformasi, krisis pangan), serta merumuskan bentuk partisipasi nyata bela negara bagi generasi muda melalui pendidikan kewarganegaraan, pelatihan dasar kemiliteran (Kepanduan/Pramuka), dan pengabdian sesuai profesi keilmuan.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Bela Negara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Sikap, tekad, dan perilaku warga negara yang dijiwai oleh kecintaannya kepada NKRI yang berdasarkan Pancasila dan UUD 1945 dalam menjamin kelangsungan hidup bangsa.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Sishankamrata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Pertahanan dan Keamanan Rakyat Semesta, doktrin pertahanan Indonesia di mana seluruh rakyat dan sumber daya nasional dikerahkan secara terpadu di bawah kepemimpinan TNI/Polri.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Komponen Utama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Tentara Nasional Indonesia (TNI) yang siap dikerahkan untuk melaksanakan tugas-tugas pertahanan negara menghadapi ancaman militer.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Ancaman Non-Militer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Ancaman yang tidak menggunakan kekuatan bersenjata fisik, melainkan berdimensi ideologi, politik, ekonomi, sosial budaya, teknologi informasi, dan keselamatan umum.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Patriotisme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cinta tanah air yang rela mengorbankan waktu, tenaga, dan pikiran demi kemajuan, kehormatan, dan kejayaan bangsa.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