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AGAMA ISLAM DAN BUDI PEKERTI — FASE A (KELAS 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A (Kelas 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Agama Islam dan Budi Pekerti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8: Meneladani Kisah Nabi Ibrahim a.s.</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Pembiasaan Reflektif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Mushala/ruang ibadah, mushaf Al-Qur'an dan terjemahan, media audio-visual,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menceritakan kisah Nabi Ibrahim a.s. dalam mencari kebenaran tauhid secara runtut.</w:t>
      </w:r>
    </w:p>
    <w:p>
      <w:pPr>
        <w:pStyle w:val="ListNumber"/>
      </w:pPr>
      <w:r>
        <w:rPr>
          <w:rFonts w:ascii="Calibri" w:hAnsi="Calibri"/>
          <w:b w:val="0"/>
          <w:i w:val="0"/>
          <w:color w:val="000000"/>
          <w:sz w:val="19"/>
        </w:rPr>
        <w:t>Peserta didik mampu menyebutkan mukjizat penyelamatan Nabi Ibrahim a.s. dari api besar.</w:t>
      </w:r>
    </w:p>
    <w:p>
      <w:pPr>
        <w:pStyle w:val="ListNumber"/>
      </w:pPr>
      <w:r>
        <w:rPr>
          <w:rFonts w:ascii="Calibri" w:hAnsi="Calibri"/>
          <w:b w:val="0"/>
          <w:i w:val="0"/>
          <w:color w:val="000000"/>
          <w:sz w:val="19"/>
        </w:rPr>
        <w:t>Peserta didik mampu meneladani sikap berbakti kepada orang tua dan gemar berbagi kepada fakir miskin.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Materi meneladani kecerdasan akal mencari tauhid, keberanian Nabi Ibrahim a.s. menegakkan kebenaran, serta ketaatan keluarga dalam ibadah kurban.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Perjalanan Nabi Ibrahim a.s. Mencari Tuhan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Menyimak kisah berpikir kritis Nabi Ibrahim mengamati alam hingga menemukan kebenaran tauhid.</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Keberanian Nabi Ibrahim a.s. Menegakkan Tauhid</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Menceritakan mukjizat api dingin penyelamatan Nabi Ibrahim dari kedzaliman Raja Namrud.</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Keteladanan Ibadah Kurban dan Berbagi kepada Sesama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Mengambil hikmah ketaatan Nabi Ismail a.s. dan nilai kedermawanan ibadah kurban.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Gelar mulia yang disematkan kepada Nabi Ibrahim a.s. karena kedekatannya dengan Allah SWT adalah...</w:t>
      </w:r>
    </w:p>
    <w:p>
      <w:pPr>
        <w:spacing w:before="0" w:after="20"/>
        <w:ind w:left="576"/>
      </w:pPr>
      <w:r>
        <w:rPr>
          <w:rFonts w:ascii="Calibri" w:hAnsi="Calibri"/>
          <w:b w:val="0"/>
          <w:i w:val="0"/>
          <w:color w:val="000000"/>
          <w:sz w:val="18"/>
        </w:rPr>
        <w:t>A. Habibullah</w:t>
      </w:r>
    </w:p>
    <w:p>
      <w:pPr>
        <w:spacing w:before="0" w:after="20"/>
        <w:ind w:left="576"/>
      </w:pPr>
      <w:r>
        <w:rPr>
          <w:rFonts w:ascii="Calibri" w:hAnsi="Calibri"/>
          <w:b w:val="0"/>
          <w:i w:val="0"/>
          <w:color w:val="000000"/>
          <w:sz w:val="18"/>
        </w:rPr>
        <w:t>B. Khalilullah (Kekasih Allah)</w:t>
      </w:r>
    </w:p>
    <w:p>
      <w:pPr>
        <w:spacing w:before="0" w:after="20"/>
        <w:ind w:left="576"/>
      </w:pPr>
      <w:r>
        <w:rPr>
          <w:rFonts w:ascii="Calibri" w:hAnsi="Calibri"/>
          <w:b w:val="0"/>
          <w:i w:val="0"/>
          <w:color w:val="000000"/>
          <w:sz w:val="18"/>
        </w:rPr>
        <w:t>C. Ruhullah</w:t>
      </w:r>
    </w:p>
    <w:p>
      <w:pPr>
        <w:spacing w:before="0" w:after="20"/>
        <w:ind w:left="576"/>
      </w:pPr>
      <w:r>
        <w:rPr>
          <w:rFonts w:ascii="Calibri" w:hAnsi="Calibri"/>
          <w:b w:val="0"/>
          <w:i w:val="0"/>
          <w:color w:val="000000"/>
          <w:sz w:val="18"/>
        </w:rPr>
        <w:t>D. Kalimullah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Nabi Ibrahim a.s. mendapat gelar Khalilullah yang bermakna Kekasih Allah.</w:t>
      </w:r>
    </w:p>
    <w:p>
      <w:pPr>
        <w:spacing w:before="80" w:after="40"/>
        <w:ind w:left="216"/>
      </w:pPr>
      <w:r>
        <w:rPr>
          <w:rFonts w:ascii="Calibri" w:hAnsi="Calibri"/>
          <w:b/>
          <w:color w:val="000000"/>
          <w:sz w:val="19"/>
        </w:rPr>
        <w:t xml:space="preserve">2. </w:t>
      </w:r>
      <w:r>
        <w:rPr>
          <w:rFonts w:ascii="Calibri" w:hAnsi="Calibri"/>
          <w:b w:val="0"/>
          <w:i w:val="0"/>
          <w:color w:val="000000"/>
          <w:sz w:val="19"/>
        </w:rPr>
        <w:t>Mukjizat yang dianugerahkan Allah SWT saat Nabi Ibrahim a.s. dilemparkan ke dalam api unggun besar Raja Namrud adalah...</w:t>
      </w:r>
    </w:p>
    <w:p>
      <w:pPr>
        <w:spacing w:before="0" w:after="20"/>
        <w:ind w:left="576"/>
      </w:pPr>
      <w:r>
        <w:rPr>
          <w:rFonts w:ascii="Calibri" w:hAnsi="Calibri"/>
          <w:b w:val="0"/>
          <w:i w:val="0"/>
          <w:color w:val="000000"/>
          <w:sz w:val="18"/>
        </w:rPr>
        <w:t>A. Api berubah menjadi air</w:t>
      </w:r>
    </w:p>
    <w:p>
      <w:pPr>
        <w:spacing w:before="0" w:after="20"/>
        <w:ind w:left="576"/>
      </w:pPr>
      <w:r>
        <w:rPr>
          <w:rFonts w:ascii="Calibri" w:hAnsi="Calibri"/>
          <w:b w:val="0"/>
          <w:i w:val="0"/>
          <w:color w:val="000000"/>
          <w:sz w:val="18"/>
        </w:rPr>
        <w:t>B. Api menjadi dingin dan menyelamatkan Nabi Ibrahim</w:t>
      </w:r>
    </w:p>
    <w:p>
      <w:pPr>
        <w:spacing w:before="0" w:after="20"/>
        <w:ind w:left="576"/>
      </w:pPr>
      <w:r>
        <w:rPr>
          <w:rFonts w:ascii="Calibri" w:hAnsi="Calibri"/>
          <w:b w:val="0"/>
          <w:i w:val="0"/>
          <w:color w:val="000000"/>
          <w:sz w:val="18"/>
        </w:rPr>
        <w:t>C. Datang angin topan</w:t>
      </w:r>
    </w:p>
    <w:p>
      <w:pPr>
        <w:spacing w:before="0" w:after="20"/>
        <w:ind w:left="576"/>
      </w:pPr>
      <w:r>
        <w:rPr>
          <w:rFonts w:ascii="Calibri" w:hAnsi="Calibri"/>
          <w:b w:val="0"/>
          <w:i w:val="0"/>
          <w:color w:val="000000"/>
          <w:sz w:val="18"/>
        </w:rPr>
        <w:t>D. Api langsung padam oleh hujan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Allah berfirman: 'Wahai api, jadilah dingin dan penyelamat bagi Ibrahim' sehingga beliau tidak terbakar sama sekali.</w:t>
      </w:r>
    </w:p>
    <w:p>
      <w:pPr>
        <w:spacing w:before="80" w:after="40"/>
        <w:ind w:left="216"/>
      </w:pPr>
      <w:r>
        <w:rPr>
          <w:rFonts w:ascii="Calibri" w:hAnsi="Calibri"/>
          <w:b/>
          <w:color w:val="000000"/>
          <w:sz w:val="19"/>
        </w:rPr>
        <w:t xml:space="preserve">3. </w:t>
      </w:r>
      <w:r>
        <w:rPr>
          <w:rFonts w:ascii="Calibri" w:hAnsi="Calibri"/>
          <w:b w:val="0"/>
          <w:i w:val="0"/>
          <w:color w:val="000000"/>
          <w:sz w:val="19"/>
        </w:rPr>
        <w:t>Nama putra Nabi Ibrahim a.s. yang sangat taat dan rela berkorban demi mematuhi perintah Allah adalah...</w:t>
      </w:r>
    </w:p>
    <w:p>
      <w:pPr>
        <w:spacing w:before="0" w:after="20"/>
        <w:ind w:left="576"/>
      </w:pPr>
      <w:r>
        <w:rPr>
          <w:rFonts w:ascii="Calibri" w:hAnsi="Calibri"/>
          <w:b w:val="0"/>
          <w:i w:val="0"/>
          <w:color w:val="000000"/>
          <w:sz w:val="18"/>
        </w:rPr>
        <w:t>A. Nabi Musa a.s.</w:t>
      </w:r>
    </w:p>
    <w:p>
      <w:pPr>
        <w:spacing w:before="0" w:after="20"/>
        <w:ind w:left="576"/>
      </w:pPr>
      <w:r>
        <w:rPr>
          <w:rFonts w:ascii="Calibri" w:hAnsi="Calibri"/>
          <w:b w:val="0"/>
          <w:i w:val="0"/>
          <w:color w:val="000000"/>
          <w:sz w:val="18"/>
        </w:rPr>
        <w:t>B. Nabi Isa a.s.</w:t>
      </w:r>
    </w:p>
    <w:p>
      <w:pPr>
        <w:spacing w:before="0" w:after="20"/>
        <w:ind w:left="576"/>
      </w:pPr>
      <w:r>
        <w:rPr>
          <w:rFonts w:ascii="Calibri" w:hAnsi="Calibri"/>
          <w:b w:val="0"/>
          <w:i w:val="0"/>
          <w:color w:val="000000"/>
          <w:sz w:val="18"/>
        </w:rPr>
        <w:t>C. Nabi Ismail a.s.</w:t>
      </w:r>
    </w:p>
    <w:p>
      <w:pPr>
        <w:spacing w:before="0" w:after="20"/>
        <w:ind w:left="576"/>
      </w:pPr>
      <w:r>
        <w:rPr>
          <w:rFonts w:ascii="Calibri" w:hAnsi="Calibri"/>
          <w:b w:val="0"/>
          <w:i w:val="0"/>
          <w:color w:val="000000"/>
          <w:sz w:val="18"/>
        </w:rPr>
        <w:t>D. Nabi Adam a.s.</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Nabi Ismail a.s. menunjukkan kepatuhan luar biasa saat diuji perintah kurban bersama ayahnya.</w:t>
      </w:r>
    </w:p>
    <w:p>
      <w:pPr>
        <w:spacing w:before="80" w:after="40"/>
        <w:ind w:left="216"/>
      </w:pPr>
      <w:r>
        <w:rPr>
          <w:rFonts w:ascii="Calibri" w:hAnsi="Calibri"/>
          <w:b/>
          <w:color w:val="000000"/>
          <w:sz w:val="19"/>
        </w:rPr>
        <w:t xml:space="preserve">4. </w:t>
      </w:r>
      <w:r>
        <w:rPr>
          <w:rFonts w:ascii="Calibri" w:hAnsi="Calibri"/>
          <w:b w:val="0"/>
          <w:i w:val="0"/>
          <w:color w:val="000000"/>
          <w:sz w:val="19"/>
        </w:rPr>
        <w:t>Hewan pengganti yang dikirimkan Allah SWT dari surga saat Nabi Ismail hendak disembelih adalah...</w:t>
      </w:r>
    </w:p>
    <w:p>
      <w:pPr>
        <w:spacing w:before="0" w:after="20"/>
        <w:ind w:left="576"/>
      </w:pPr>
      <w:r>
        <w:rPr>
          <w:rFonts w:ascii="Calibri" w:hAnsi="Calibri"/>
          <w:b w:val="0"/>
          <w:i w:val="0"/>
          <w:color w:val="000000"/>
          <w:sz w:val="18"/>
        </w:rPr>
        <w:t>A. Unta besar</w:t>
      </w:r>
    </w:p>
    <w:p>
      <w:pPr>
        <w:spacing w:before="0" w:after="20"/>
        <w:ind w:left="576"/>
      </w:pPr>
      <w:r>
        <w:rPr>
          <w:rFonts w:ascii="Calibri" w:hAnsi="Calibri"/>
          <w:b w:val="0"/>
          <w:i w:val="0"/>
          <w:color w:val="000000"/>
          <w:sz w:val="18"/>
        </w:rPr>
        <w:t>B. Sapi betina</w:t>
      </w:r>
    </w:p>
    <w:p>
      <w:pPr>
        <w:spacing w:before="0" w:after="20"/>
        <w:ind w:left="576"/>
      </w:pPr>
      <w:r>
        <w:rPr>
          <w:rFonts w:ascii="Calibri" w:hAnsi="Calibri"/>
          <w:b w:val="0"/>
          <w:i w:val="0"/>
          <w:color w:val="000000"/>
          <w:sz w:val="18"/>
        </w:rPr>
        <w:t>C. Domba/kibasy yang gemuk</w:t>
      </w:r>
    </w:p>
    <w:p>
      <w:pPr>
        <w:spacing w:before="0" w:after="20"/>
        <w:ind w:left="576"/>
      </w:pPr>
      <w:r>
        <w:rPr>
          <w:rFonts w:ascii="Calibri" w:hAnsi="Calibri"/>
          <w:b w:val="0"/>
          <w:i w:val="0"/>
          <w:color w:val="000000"/>
          <w:sz w:val="18"/>
        </w:rPr>
        <w:t>D. Kuda jantan</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Allah menggantikan Nabi Ismail dengan seekor sembelihan besar (domba/kibasy jantan).</w:t>
      </w:r>
    </w:p>
    <w:p>
      <w:pPr>
        <w:spacing w:before="80" w:after="40"/>
        <w:ind w:left="216"/>
      </w:pPr>
      <w:r>
        <w:rPr>
          <w:rFonts w:ascii="Calibri" w:hAnsi="Calibri"/>
          <w:b/>
          <w:color w:val="000000"/>
          <w:sz w:val="19"/>
        </w:rPr>
        <w:t xml:space="preserve">5. </w:t>
      </w:r>
      <w:r>
        <w:rPr>
          <w:rFonts w:ascii="Calibri" w:hAnsi="Calibri"/>
          <w:b w:val="0"/>
          <w:i w:val="0"/>
          <w:color w:val="000000"/>
          <w:sz w:val="19"/>
        </w:rPr>
        <w:t>Nilai karakter utama yang kita teladani dari peristiwa ibadah kurban keluarga Nabi Ibrahim a.s. adalah...</w:t>
      </w:r>
    </w:p>
    <w:p>
      <w:pPr>
        <w:spacing w:before="0" w:after="20"/>
        <w:ind w:left="576"/>
      </w:pPr>
      <w:r>
        <w:rPr>
          <w:rFonts w:ascii="Calibri" w:hAnsi="Calibri"/>
          <w:b w:val="0"/>
          <w:i w:val="0"/>
          <w:color w:val="000000"/>
          <w:sz w:val="18"/>
        </w:rPr>
        <w:t>A. Kesombongan</w:t>
      </w:r>
    </w:p>
    <w:p>
      <w:pPr>
        <w:spacing w:before="0" w:after="20"/>
        <w:ind w:left="576"/>
      </w:pPr>
      <w:r>
        <w:rPr>
          <w:rFonts w:ascii="Calibri" w:hAnsi="Calibri"/>
          <w:b w:val="0"/>
          <w:i w:val="0"/>
          <w:color w:val="000000"/>
          <w:sz w:val="18"/>
        </w:rPr>
        <w:t>B. Keikhlasan, ketaatan kepada Allah, dan kepedulian berbagi</w:t>
      </w:r>
    </w:p>
    <w:p>
      <w:pPr>
        <w:spacing w:before="0" w:after="20"/>
        <w:ind w:left="576"/>
      </w:pPr>
      <w:r>
        <w:rPr>
          <w:rFonts w:ascii="Calibri" w:hAnsi="Calibri"/>
          <w:b w:val="0"/>
          <w:i w:val="0"/>
          <w:color w:val="000000"/>
          <w:sz w:val="18"/>
        </w:rPr>
        <w:t>C. Menghamburkan harta</w:t>
      </w:r>
    </w:p>
    <w:p>
      <w:pPr>
        <w:spacing w:before="0" w:after="20"/>
        <w:ind w:left="576"/>
      </w:pPr>
      <w:r>
        <w:rPr>
          <w:rFonts w:ascii="Calibri" w:hAnsi="Calibri"/>
          <w:b w:val="0"/>
          <w:i w:val="0"/>
          <w:color w:val="000000"/>
          <w:sz w:val="18"/>
        </w:rPr>
        <w:t>D. Mencari popularitas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Ibadah kurban mendidik keikhlasan hati dan semangat kedermawanan berbagi daging kurban kepada sesama.</w:t>
      </w:r>
    </w:p>
    <w:p>
      <w:r>
        <w:br w:type="page"/>
      </w:r>
    </w:p>
    <w:p>
      <w:pPr>
        <w:pStyle w:val="Title"/>
      </w:pPr>
      <w:r>
        <w:t>LEMBAR KERJA PESERTA DIDIK (LKPD)</w:t>
      </w:r>
    </w:p>
    <w:p>
      <w:pPr>
        <w:pStyle w:val="Subtitle"/>
      </w:pPr>
      <w:r>
        <w:t>Mata Pelajaran: Pendidikan Agama Islam dan Budi Pekerti • Bab 8: Meneladani Kisah Nabi Ibrahim 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Perjalanan Nabi Ibrahim a.s. Mencari Tuhan</w:t>
      </w:r>
    </w:p>
    <w:p>
      <w:pPr>
        <w:spacing w:before="20" w:after="60"/>
        <w:ind w:left="216"/>
      </w:pPr>
      <w:r>
        <w:rPr>
          <w:rFonts w:ascii="Calibri" w:hAnsi="Calibri"/>
          <w:color w:val="000000"/>
          <w:sz w:val="18"/>
        </w:rPr>
        <w:t xml:space="preserve">Petunjuk: </w:t>
      </w:r>
      <w:r>
        <w:rPr>
          <w:rFonts w:ascii="Calibri" w:hAnsi="Calibri"/>
          <w:b w:val="0"/>
          <w:i w:val="0"/>
          <w:color w:val="000000"/>
          <w:sz w:val="18"/>
        </w:rPr>
        <w:t>Menyimak kisah berpikir kritis Nabi Ibrahim mengamati alam hingga menemukan kebenaran tauhid.</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Keberanian Nabi Ibrahim a.s. Menegakkan Tauhid</w:t>
      </w:r>
    </w:p>
    <w:p>
      <w:pPr>
        <w:spacing w:before="20" w:after="60"/>
        <w:ind w:left="216"/>
      </w:pPr>
      <w:r>
        <w:rPr>
          <w:rFonts w:ascii="Calibri" w:hAnsi="Calibri"/>
          <w:color w:val="000000"/>
          <w:sz w:val="18"/>
        </w:rPr>
        <w:t xml:space="preserve">Petunjuk: </w:t>
      </w:r>
      <w:r>
        <w:rPr>
          <w:rFonts w:ascii="Calibri" w:hAnsi="Calibri"/>
          <w:b w:val="0"/>
          <w:i w:val="0"/>
          <w:color w:val="000000"/>
          <w:sz w:val="18"/>
        </w:rPr>
        <w:t>Menceritakan mukjizat api dingin penyelamatan Nabi Ibrahim dari kedzaliman Raja Namrud.</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Keteladanan Ibadah Kurban dan Berbagi kepada Sesama</w:t>
      </w:r>
    </w:p>
    <w:p>
      <w:pPr>
        <w:spacing w:before="20" w:after="60"/>
        <w:ind w:left="216"/>
      </w:pPr>
      <w:r>
        <w:rPr>
          <w:rFonts w:ascii="Calibri" w:hAnsi="Calibri"/>
          <w:color w:val="000000"/>
          <w:sz w:val="18"/>
        </w:rPr>
        <w:t xml:space="preserve">Petunjuk: </w:t>
      </w:r>
      <w:r>
        <w:rPr>
          <w:rFonts w:ascii="Calibri" w:hAnsi="Calibri"/>
          <w:b w:val="0"/>
          <w:i w:val="0"/>
          <w:color w:val="000000"/>
          <w:sz w:val="18"/>
        </w:rPr>
        <w:t>Mengambil hikmah ketaatan Nabi Ismail a.s. dan nilai kedermawanan ibadah kurban.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Nabi Ibrahim a.s. adalah Khalilullah (Kekasih Allah) dan bapak para nabi (Abul Anbiya) yang dikenal memiliki kecerdasan logika dan ketauhidan yang kokoh. Bab 8 menceritakan perjalanan beliau merenungi bintang, bulan, dan matahari hingga meyakini bahwa hanya Allah Sang Pencipta yang patut disembah.</w:t>
      </w:r>
    </w:p>
    <w:p>
      <w:pPr>
        <w:spacing w:before="40" w:after="60" w:line="276" w:lineRule="auto"/>
      </w:pPr>
      <w:r>
        <w:rPr>
          <w:rFonts w:ascii="Calibri" w:hAnsi="Calibri"/>
          <w:b w:val="0"/>
          <w:i w:val="0"/>
          <w:color w:val="000000"/>
          <w:sz w:val="19"/>
        </w:rPr>
        <w:t>Keberanian Nabi Ibrahim a.s. dalam mendakwahkan tauhid di hadapan Raja Namrud yang zalim membuktikan keteguhan iman yang tak tergoyahkan, hingga Allah menyelamatkannya dari kobaran api besar yang berubah menjadi dingin dan damai.</w:t>
      </w:r>
    </w:p>
    <w:p>
      <w:pPr>
        <w:spacing w:before="40" w:after="60" w:line="276" w:lineRule="auto"/>
      </w:pPr>
      <w:r>
        <w:rPr>
          <w:rFonts w:ascii="Calibri" w:hAnsi="Calibri"/>
          <w:b w:val="0"/>
          <w:i w:val="0"/>
          <w:color w:val="000000"/>
          <w:sz w:val="19"/>
        </w:rPr>
        <w:t>Kisah kepatuhan Nabi Ibrahim a.s. dan putranya Nabi Ismail a.s. dalam peristiwa kurban menjadi teladan agung keikhlasan, ketaatan anak kepada orang tua, dan kepedulian sosial berbagi daging kepada fakir miskin.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Nabi Ibrahim a.s.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Rasul Ulul Azmi yang bergelar Khalilullah (kekasih Allah) dan Abul Anbiya (ayah para nabi).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Tauhid</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Keyakinan dan pengesaan bahwa Allah SWT adalah satu-satunya Tuhan yang berhak disembah.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Raja Namrud</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Raja Babilonia yang sombong dan kejam yang mengaku dirinya sebagai tuhan.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Kurban (Udhhiyah)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Penyembelihan hewan ternak pada hari raya Idul Adha sebagai wujud ketaatan kepada Allah SWT.</w:t>
            </w:r>
          </w:p>
        </w:tc>
      </w:tr>
    </w:tbl>
    <w:p>
      <w:pPr>
        <w:pStyle w:val="Heading2"/>
      </w:pPr>
      <w:r>
        <w:t>C. Daftar Pustaka</w:t>
      </w:r>
    </w:p>
    <w:p>
      <w:pPr>
        <w:pStyle w:val="ListBullet"/>
      </w:pPr>
      <w:r>
        <w:rPr>
          <w:rFonts w:ascii="Calibri" w:hAnsi="Calibri"/>
          <w:color w:val="000000"/>
          <w:sz w:val="17"/>
        </w:rPr>
        <w:t>Keputusan Kepala Badan Kebijakan Pendidikan Dasar dan Menengah Kemendikdasmen No. 020 Tahun 2026 tentang Capaian Pembelajaran Pendidikan Agama dan Budi Pekerti.</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Agama Islam dan Budi Pekerti Kelas 2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