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Meraih Kemuliaan Hidup dengan Ihsan dan Fastabiqul Khairat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tartil, menghafal, dan menganalisis kandungan ayat tentang Ihsan dan fastabiqul khairat.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perilaku ihsan dan semangat berkompetisi dalam kebaikan.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perilaku berbakti kepada orang tua dan guru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Kajian QS Al-Baqarah/2: 148, QS Fatir/35: 32, dan QS Luqman/31: 13-14 tentang konsep Ihsan kepada Allah dan sesama manusia, etos berkompetisi dalam kebaikan (fastabiqul khairat), berbakti kepada orang tua (birrul walidain), serta membiasakan akhlak mulia.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Kajian Tajwid dan Tafsir QS Al-Baqarah: 148 dan QS Fatir: 32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hukum tajwid ikhfa, idgham, dan tiga golongan pewaris kitab suci.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Hakikat Dimensi Ihsan kepada Allah, Sesama, dan Lingkungan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muraqabatullah (kesadaran diawasi Allah) dan akhlak ihsan dalam kehidupan sosial.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Penerapan Fastabiqul Khairat dan Etos Kerja Muslim Profesional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Menumbuhkan motivasi kompetisi positif dalam prestasi akademik dan inovasi kebajikan.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Wasiat Luqman Al-Hakim: Tauhid dan Birrul Walidain (QS Luqman: 13-14)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adab mulia kepada orang tua dan menjauhi perbuatan syirik.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Berdasarkan Hadis Rasulullah SAW riwayat Muslim (Hadis Jibril), definisi Ihsan yang paling tepat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Engkau beribadah kepada Allah seolah-olah engkau melihat-Nya, dan jika engkau tidak dapat melihat-Nya, maka sesungguhnya Dia melihatmu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Membayar zakat mal hanya saat dilihat oleh orang banyak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menjalankan salat wajib tanpa perlu berbuat baik kepada sesama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Menghafal seluruh isi kamus bahasa Arab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Ihsan adalah kesadaran spiritual tertinggi (*muraqabatullah*) saat beribadah dan bertindak di dunia.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Berdasarkan QS Fatir ayat 32, golongan orang yang senantiasa menjadi pelopor dan berada di baris terdepan dalam berbuat kebajikan dengan izin Allah disebut golongan...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Sabiqun bil khairat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Muqtashid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Zhalimun linafsihi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Munafikun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Tiga kelompok: Zhalimun linafsihi (lebih banyak dosanya), Muqtashid (imbang), dan Sabiqun bil khairat (pelopor kebaikan).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Wasiat pertama yang disampaikan oleh Luqman Al-Hakim kepada putranya sebagaimana termaktub dalam QS Luqman ayat 13 adalah larangan keras terhadap perbuatan...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Menyekutukan Allah (Syirik) karena syirik adalah kezaliman yang sangat besar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Berdagang mencari keuntungan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Menuntut ilmu pengetahuan umum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Melakukan perjalanan jauh ke negeri seberang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Luqman berpesan: 'Wahai anakku, janganlah engkau mempersekutukan Allah, sesungguhnya mempersekutukan Allah adalah benar-benar kezaliman yang besar'.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Penerapan konsep 'Fastabiqul Khairat' bagi seorang pelajar SMA di lingkungan sekolah diwujudkan dengan cara...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Berlomba-lomba meraih prestasi akademik, aktif membantu teman yang kesulitan belajar, dan menginisiasi kegiatan bakti sosial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Mencontek tugas teman agar mendapat nilai tertinggi secara curang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Mengejek teman yang nilainya lebih rendah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Memamerkan barang mewah di media sosial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Fastabiqul khairat mendorong persaingan sehat dalam kebajikan, inovasi positif, dan tolong-menolong.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Perilaku Ihsan terhadap alam lingkungan sekitar menurut ajaran Islam dapat dipraktikkan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Menjaga kebersihan fasilitas umum, menanam pohon, menghemat air, dan tidak menyiksa hewan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Menebangi pohon peneduh jalan secara liar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Membuang sampah plastik ke aliran sungai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Membakar sampah di pemukiman padat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Ihsan mencakup perlakuan ramah, kasih sayang, dan pemeliharaan terhadap seluruh makhluk dan alam semesta.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1: Meraih Kemuliaan Hidup dengan Ihsan dan Fastabiqul Khairat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Kajian Tajwid dan Tafsir QS Al-Baqarah: 148 dan QS Fatir: 32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hukum tajwid ikhfa, idgham, dan tiga golongan pewaris kitab suci.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Hakikat Dimensi Ihsan kepada Allah, Sesama, dan Lingkungan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muraqabatullah (kesadaran diawasi Allah) dan akhlak ihsan dalam kehidupan sosial.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Penerapan Fastabiqul Khairat dan Etos Kerja Muslim Profesional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Menumbuhkan motivasi kompetisi positif dalam prestasi akademik dan inovasi kebajikan.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Wasiat Luqman Al-Hakim: Tauhid dan Birrul Walidain (QS Luqman: 13-14)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adab mulia kepada orang tua dan menjauhi perbuatan syirik.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Ihsan merupakan puncak kesempurnaan keberagamaan seorang Muslim setelah Iman dan Islam. Sebagaimana dijelaskan dalam Hadis Jibril, hakikat Ihsan adalah 'Engkau beribadah kepada Allah seolah-olah engkau melihat-Nya; dan jika engkau tidak dapat melihat-Nya, maka sesungguhnya Dia senantiasa melihatmu'.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Surah Al-Baqarah ayat 148 menegaskan prinsip *Fastabiqul Khairat*—yakni perintah untuk senantiasa berlomba-lomba dalam kebajikan, produktivitas amal, dan kontribusi sosial. Surah Fatir ayat 32 membagi tipologi manusia menjadi tiga tingkatan: *Zhalimun linafsihi* (menzalimi diri), *Muqtashid* (pertengahan), dan *Sabiqun bil khairat* (pelopor kebaikan terdepan dengan izin Allah).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Pilar Ihsan terhadap sesama manusia diawali dengan berbakti kepada kedua orang tua (*birrul walidain*) dan bersyukur sebagaimana wasiat Luqman Al-Hakim (QS Luqman: 13–14), menghormati guru, menyayangi kaum duafa, serta menjaga kelestarian alam semesta.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Ihsan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Tingkatan tertinggi dalam pengamalan agama di mana seseorang beribadah dan bertindak dengan kesadaran penuh bahwa Allah senantiasa mengawasinya.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Fastabiqul Khairat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Perintah Al-Qur'an bagi kaum beriman untuk bersegera dan berlomba-lomba dalam mengerjakan berbagai amal kebaikan dan kebajikan sosial.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Sabiqun Bil Khairat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Golongan orang-orang beriman yang senantiasa berada di garis terdepan dalam mengerjakan amal kebajikan dengan izin dan taufik Allah.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Muraqabatullah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Kondisi batin yang senantiasa merasakan kehadiran, kedekatan, dan pengawasan Allah dalam setiap tarikan napas dan perbuatan.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Birrul Walidain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Kewajiban berbakti, berbuat baik, menghormati, dan mentaati kedua orang tua dalam perkara yang tidak bermaksiat kepada Allah.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