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Aku Anak Saleh (Menghargai Keragaman Agama)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Mendeskripsikan keteladanan Piagam Madinah yang digagas Rasulullah saw. dalam melindungi hak beragama.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toleran dan menghargai teman yang berbeda keyakinan tanpa mencampuradukkan akidah ibadah.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adab berbicara santun dan menghindari prasangka buruk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Membiasakan sikap tasamuh (toleransi) antarpemeluk agama yang berbeda, meneladani Piagam Madinah dalam membangun kerukunan, serta menjauhi su'uzhan (prasangka buruk) dan ghibah.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Menghargai Keragaman Agama dan Budaya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sikap toleransi dan tidak mencela keyakinan agama orang lain.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Adab Berbakti kepada Orang Tua dan Guru (Birrul Walidain)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Menunjukkan rasa hormat, mematuhi nasihat, dan mendoakan kebaikan orang tua.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Adab Berteman dan Menjaga Lisan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Menghindari kata-kata kasar, dusta, ghibah, dan perundungan antarteman.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Bentuk perbuatan 'Birrul Walidain' (berbakti kepada orang tua) yang dapat dilakukan setiap hari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Membantah perintah orang tua dengan suara keras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Mendoakan keselamatan mereka, bertutur kata lembut, dan membantu pekerjaan rumah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Meminta uang jajan berlebihan secara memaksa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Mengabaikan nasihat orang tua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Tutur kata santun, doa tulus, dan kepatuhan adalah inti bakti kepada orang tua.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Larangan mencela dan menghina sembahan penganut agama lain dalam Al-Qur'an terdapat dalam surah...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Q.S. Al-An'am ayat 108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Q.S. Al-Baqarah ayat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Q.S. Al-Ikhlas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Q.S. An-Nas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Q.S. Al-An'am:108 melarang memaki sembahan orang lain agar mereka tidak membalas memaki Allah melampaui batas.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yang benar saat guru sedang menjelaskan materi pelajaran di depan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Mengobrol keras dengan teman sebangku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Menyimak dengan saksama dan mencatat hal-hal penting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Bermain gawai di bawah meja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Tidur di atas meja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Menyimak penjelasan guru adalah wujud adab penghormatan murid kepada pendidik.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Membicarakan aib atau kekurangan teman di belakangnya yang dapat menimbulkan rasa sakit hati dinamakan perbuatan...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Tablig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Ghibah (menggunjing)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Silaturahmi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Tawaduk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Ghibah adalah membicarakan keburukan saudara sendiri yang dilarang keras dalam Islam.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Doa memohonkan ampunan bagi kedua orang tua berbunyi: 'Rabbighfirlii waliwaalidayya warhamhumaa kamaa...'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Rabbayaanii shaghiiraa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Khalaqtan-naas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Ahsanit taqwiim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Lita'arafu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Kelanjutan doa: '...warhamhumaa kamaa rabbayaanii shaghiiraa' (dan sayangilah keduanya sebagaimana mereka mendidikku di waktu kecil).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3: Aku Anak Saleh (Menghargai Keragaman Agama)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Menghargai Keragaman Agama dan Budaya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sikap toleransi dan tidak mencela keyakinan agama orang lain.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Adab Berbakti kepada Orang Tua dan Guru (Birrul Walidain)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Menunjukkan rasa hormat, mematuhi nasihat, dan mendoakan kebaikan orang tua.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Adab Berteman dan Menjaga Lisan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Menghindari kata-kata kasar, dusta, ghibah, dan perundungan antarteman.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aku anak saleh membina akhlak mulia peserta didik dalam pergaulan sosial, menghargai perbedaan latar belakang agama dan budaya, serta berbakti kepada orang tua dan guru.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konsep persaudaraan universal, adab bertetangga, adab bertamu, dan adab berkomunikasi santun tanpa mencela sesama.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menanamkan pembiasaan salam, senyum, sapa, sopan, dan santun (5S) di sekolah dan lingkungan masyarakat.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Birrul Walidain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Berbakti dan berbuat kebajikan setulus hati kepada kedua orang tua.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Akhlak Mahmudah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Perilaku dan budi pekerti terpuji yang diridai Allah Swt. dan mendatangkan manfaat bagi sesama.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Ghibah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Membicarakan keburukan atau aib orang lain di belakangnya yang tidak ia sukai.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Adab Bertetangga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Tata krama dan hak saling menjaga kenyamanan, keamanan, dan tolong-menolong antartetangga.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Budaya 5S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Pembiasaan karakter santun: Senyum, Salam, Sapa, Sopan, dan Santun.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