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SOSIAL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Sosial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Perubahan Sosial Budaya dan Globalisasi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mengklasifikasikan bentuk-bentuk perubahan sosial budaya dalam masyarakat.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faktor penyebab dan penghambat perubahan sosial budaya.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merumuskan sikap kritis dan solutif dalam menghadapi tantangan globalisasi.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bentuk-bentuk perubahan sosial budaya, faktor pendorong dan penghambat, dampak multidimensi globalisasi, serta sikap kritis menghadapi kesenjangan budaya dan guncangan budaya.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Bentuk-Bentuk Perubahan Sosial Budaya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evolusi-revolusi, pengaruh besar-kecil, dan perubahan yang direncanakan-tidak direncanakan.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Faktor Pendorong dan Penghambat Perubahan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penemuan baru (inovasi), kontak budaya luar, sikap tradisional, dan prasangka buruk.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Globalisasi dan Ruang Lingkupnya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integrasi global dalam bidang ekonomi, IPTEK, komunikasi, transportasi, dan budaya.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Dampak Globalisasi dan Strategi Menghadapinya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Mengatasi cultural lag, westernisasi, etnosentrisme, dan memperkokoh jati diri bangsa.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Peralihan masyarakat dari penggunaan surat pos kertas beralih ke pesan instan dan surat elektronik (email) dalam komunikasi sehari-hari merupakan contoh perubahan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direncanakan dan pengaruhnya kecil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Direncanakan dan pengaruhnya besar terhadap pola interaksi sosial masyarakat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Berlangsung secara evolusi selama berabad-abad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Merusak nilai-nilai kemanusiaan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Digitalisasi komunikasi dirancang melalui inovasi teknologi dan membawa pengaruh struktural yang sangat masif bagi tata kehidupan masyarakat modern.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Pembangunan jalan tol lintas daerah yang menghubungkan pusat industri dengan pelabuhan termasuk bentuk perubahan sosial budaya...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Evolusi lambat tanpa tujuan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Planned change (perubahan yang direncanakan) melalui kebijakan pembangunan pemerintah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Unplanned change (tidak direncanakan)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Kemunduran sosial (regres)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Infrastruktur jalan tol merupakan contoh konkret *planned change* yang diprogramkan oleh agen perubahan (pemerintah) demi efisiensi mobilitas ekonomi.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Fenomena di mana masyarakat sudah mampu membeli gawai canggih (*smartphone*) namun menggunakannya untuk menyebarkan berita bohong (*hoaks*) dan ujaran kebencian merupakan contoh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Asimilasi budaya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Cultural Lag (kesenjangan budaya)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Cultural Shock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Difusi kebudayaan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*Cultural lag* terjadi ketika adopsi teknologi fisik (alat gawai) tidak diimbangi dengan kedewasaan etika, literasi digital, dan kesiapan norma masyarakat.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Sikap yang paling tepat bagi generasi muda dalam menyikapi arus globalisasi budaya populer asing (musik, film, mode)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Menutup diri secara total dari segala pengaruh luar negeri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Menerima semua budaya asing tanpa seleksi agar dianggap modern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Bersikap selektif dan kritis dengan menyaring budaya yang sesuai dengan nilai luhur Pancasila serta melestarikan budaya bangsa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Menganggap budaya tradisional sudah usang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Pendekatan adaptif-selektif memungkinkan masyarakat menyerap sisi positif iptek global sembari menjaga integritas identitas kepribadian bangsa.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Faktor penghambat terjadinya perubahan sosial budaya yang berasal dari dalam masyarakat sendiri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Sistem pendidikan formal yang maju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Sikap masyarakat yang sangat tradisional dan prasangka tertutup terhadap hal-hal baru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Kontak intensif dengan peradaban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Heterogenitas penduduk yang tinggi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Sikap tertutup, ketakutan akan goyahnya integrasi adat, dan isolasi sosial menjadi perintang utama masuknya pembaruan positif dalam masyarakat.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Sosial • Bab 2: Perubahan Sosial Budaya dan Globalisasi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Bentuk-Bentuk Perubahan Sosial Budaya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evolusi-revolusi, pengaruh besar-kecil, dan perubahan yang direncanakan-tidak direncanakan.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Faktor Pendorong dan Penghambat Perubahan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penemuan baru (inovasi), kontak budaya luar, sikap tradisional, dan prasangka buruk.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Globalisasi dan Ruang Lingkupnya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integrasi global dalam bidang ekonomi, IPTEK, komunikasi, transportasi, dan budaya.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Dampak Globalisasi dan Strategi Menghadapinya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Mengatasi cultural lag, westernisasi, etnosentrisme, dan memperkokoh jati diri bangsa.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Perubahan Sosial Budaya dan Globalisasi mengkaji dinamika transformasi struktur sosial, nilai, norma, dan pola perilaku masyarakat yang terakselerasi oleh kemajuan teknologi informasi dan komunikasi.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tipologi perubahan sosial budaya berdasarkan kecepatan waktu (evolusi lambat dan revolusi cepat), skala pengaruh (kecil dan besar), serta aspek perencanaan (direncanakan/*planned* dan tidak direncanakan/*unplanned*), beserta faktor pendorong internal/eksternal dan faktor penghambatnya.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menyoroti manifestasi globalisasi di bidang IPTEK, ekonomi, komunikasi, transportasi, dan budaya, serta membekali peserta didik dengan daya kritis menghadapi dampak negatif seperti konsumerisme, individualisme, *cultural lag* (kesenjangan budaya), *cultural shock* (guncangan budaya), dengan tetap melestarikan kearifan lokal.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Perubahan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pada struktur, lembaga kemasyarakatan, pola perilaku, dan sistem nilai di dalam suatu kelompok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Globalisasi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mendunia di mana batas-batas wilayah geografis antarnegara seolah memudar akibat konektivitas teknologi dan pertukaran informasi.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Cultural Lag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Kesenjangan budaya yang terjadi ketika perkembangan teknologi material berkembang jauh lebih cepat daripada kesiapan mentalitas dan norma sosial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Cultural Shock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guncangan mental atau kecemasan yang dialami seseorang saat menghadapi lingkungan budaya baru yang berbeda secara drastis.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Westernisasi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meniru gaya hidup, mode, dan pola perilaku budaya barat secara berlebihan tanpa proses penyaringan kritis.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Sosial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