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FISIKA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Fisika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Pemanasan Global dan Mitigasi Perubahan Iklim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mekanisme fisis efek rumah kaca dan faktor penyebab pemanasan global.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mengevaluasi dampak kenaikan suhu global terhadap ekosistem darat dan laut.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solusi dan aksi nyata mitigasi pengurangan emisi gas rumah kaca di lingkungan sekolah.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mekanisme radiasi gelombang elektromagnetik matahari dan bumi, efek rumah kaca alami vs antropogenik, gas rumah kaca (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  <m:r>
          <m:t>,</m:t>
        </m:r>
        <m:r>
          <m:t>C</m:t>
        </m:r>
        <m:sSub>
          <m:e>
            <m:r>
              <m:t>H</m:t>
            </m:r>
          </m:e>
          <m:sub>
            <m:r>
              <m:t>4</m:t>
            </m:r>
          </m:sub>
        </m:sSub>
        <m:r>
          <m:t>,</m:t>
        </m:r>
        <m:sSub>
          <m:e>
            <m:r>
              <m:t>N</m:t>
            </m:r>
          </m:e>
          <m:sub>
            <m:r>
              <m:t>2</m:t>
            </m:r>
          </m:sub>
        </m:sSub>
        <m:r>
          <m:t>O</m:t>
        </m:r>
        <m:r>
          <m:t>,</m:t>
        </m:r>
        <m:r>
          <m:t>C</m:t>
        </m:r>
        <m:r>
          <m:t>F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>), dampak kenaikan suhu global, dan protokol mitigasi adaptasi iklim.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Mekanisme Efek Rumah Kaca dan Keseimbangan Radiasi Bumi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transmisi radiasi sinar matahari dan penyerapan kembali radiasi inframerah oleh gas atmosfer.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Jenis dan Sumber Emisi Gas Rumah Kaca (GRK)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Menelaah potensi pemanasan global (GWP) dari gas 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  <m:r>
          <m:t>,</m:t>
        </m:r>
        <m:r>
          <m:t>C</m:t>
        </m:r>
        <m:sSub>
          <m:e>
            <m:r>
              <m:t>H</m:t>
            </m:r>
          </m:e>
          <m:sub>
            <m:r>
              <m:t>4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 xml:space="preserve"> (metana), </w:t>
      </w:r>
      <m:oMath>
        <m:sSub>
          <m:e>
            <m:r>
              <m:t>N</m:t>
            </m:r>
          </m:e>
          <m:sub>
            <m:r>
              <m:t>2</m:t>
            </m:r>
          </m:sub>
        </m:sSub>
        <m:r>
          <m:t>O</m:t>
        </m:r>
      </m:oMath>
      <w:r>
        <w:rPr>
          <w:rFonts w:ascii="Calibri" w:hAnsi="Calibri"/>
          <w:b w:val="0"/>
          <w:i w:val="0"/>
          <w:color w:val="000000"/>
          <w:sz w:val="18"/>
        </w:rPr>
        <w:t>, dan hidrofluorokarbon.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Dampak Ekologis dan Sosio-Ekonomi Perubahan Iklim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kenaikan muka air laut pesisir, pergeseran musim tanam, kekeringan, dan gelombang panas ekstrem.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Protokol Internasional dan Aksi Mitigasi Jejak Karbon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Perjanjian Paris (Paris Agreement), target Net Zero Emission, reboisasi, dan energi terbarukan.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Jenis radiasi gelombang elektromagnetik yang dipancarkan kembali oleh permukaan bumi yang kemudian diserap dan diperangkap oleh molekul gas rumah kaca di atmosfer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Sinar Gamma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Sinar Ultraviolet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Radiasi Inframerah (Gelombang Termal)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Sinar-X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Bumi memancarkan kembali energi matahari dalam bentuk radiasi inframerah gelombang panjang yang diserap oleh gas rumah kaca.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Gas rumah kaca yang memiliki kontribusi volume terbesar terhadap efek rumah kaca akibat pembakaran bahan bakar fosil pada sektor transportasi dan industri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Karbon Dioksida (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Oksigen (</w:t>
      </w:r>
      <m:oMath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Nitrogen (</w:t>
      </w:r>
      <m:oMath>
        <m:sSub>
          <m:e>
            <m:r>
              <m:t>N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Helium (</w:t>
      </w:r>
      <m:oMath>
        <m:r>
          <m:t>H</m:t>
        </m:r>
        <m:r>
          <m:t>e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Karbon dioksida (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>) menyumbang proporsi emisi terbesar dari pembakaran batu bara, minyak bumi, dan gas alam.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Gas metana (</w:t>
      </w:r>
      <m:oMath>
        <m:r>
          <m:t>C</m:t>
        </m:r>
        <m:sSub>
          <m:e>
            <m:r>
              <m:t>H</m:t>
            </m:r>
          </m:e>
          <m:sub>
            <m:r>
              <m:t>4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) memiliki potensi pemanasan global (GWP) puluhan kali lebih kuat daripada 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. Sumber emisi utama gas metana berasal dari...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Aktivitas dekomposisi anaerobik di tempat pembuangan akhir sampah dan fermentasi pencernaan hewan ternak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Penggunaan pupuk urea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Panel surya fotovoltaik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Kincir angin lepas pantai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Metana (</w:t>
      </w:r>
      <m:oMath>
        <m:r>
          <m:t>C</m:t>
        </m:r>
        <m:sSub>
          <m:e>
            <m:r>
              <m:t>H</m:t>
            </m:r>
          </m:e>
          <m:sub>
            <m:r>
              <m:t>4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>) dihasilkan dari pembusukan anaerob sampah organik, lahan persawahan tergenang, dan gas pencernaan ruminansia ternak.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Dampak langsung dari pemanasan global terhadap wilayah pesisir dan pulau-pulau kecil di Indonesia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Penurunan volume air laut secara global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Kenaikan permukaan air laut akibat pemuaian termal air laut dan pencairan gletser es kutub yang memicu banjir rob permanen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Bertambahnya luas daratan pantai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Membekunya air laut tropis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Kenaikan suhu menyebabkan ekspansi termal air laut dan lelehan es kutub sehingga permukaan laut naik dan menenggelamkan pesisir.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Upaya nyata seorang pelajar dalam mendukung target penurunan jejak karbon (*carbon footprint*) di lingkungan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kendaraan bermotor pribadi untuk jarak 100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Membiasakan jalan kaki/bersepeda, mematikan pendingin ruangan (AC) saat tidak digunakan, dan mengurangi sampah plastik sekali pakai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Membakar tumpukan daun kering di halaman sekolah setiap sore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Membiarkan lampu kelas menyala sepanjang malam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Efisiensi energi listrik, mobilitas aktif (sepeda/jalan kaki), dan gaya hidup minim sampah merupakan aksi mitigasi iklim nyata.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Fisika • Bab 5: Pemanasan Global dan Mitigasi Perubahan Iklim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Mekanisme Efek Rumah Kaca dan Keseimbangan Radiasi Bumi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transmisi radiasi sinar matahari dan penyerapan kembali radiasi inframerah oleh gas atmosfer.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Jenis dan Sumber Emisi Gas Rumah Kaca (GRK)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Menelaah potensi pemanasan global (GWP) dari gas 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  <m:r>
          <m:t>,</m:t>
        </m:r>
        <m:r>
          <m:t>C</m:t>
        </m:r>
        <m:sSub>
          <m:e>
            <m:r>
              <m:t>H</m:t>
            </m:r>
          </m:e>
          <m:sub>
            <m:r>
              <m:t>4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 xml:space="preserve"> (metana), </w:t>
      </w:r>
      <m:oMath>
        <m:sSub>
          <m:e>
            <m:r>
              <m:t>N</m:t>
            </m:r>
          </m:e>
          <m:sub>
            <m:r>
              <m:t>2</m:t>
            </m:r>
          </m:sub>
        </m:sSub>
        <m:r>
          <m:t>O</m:t>
        </m:r>
      </m:oMath>
      <w:r>
        <w:rPr>
          <w:rFonts w:ascii="Calibri" w:hAnsi="Calibri"/>
          <w:b w:val="0"/>
          <w:i w:val="0"/>
          <w:color w:val="000000"/>
          <w:sz w:val="18"/>
        </w:rPr>
        <w:t>, dan hidrofluorokarbon.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Dampak Ekologis dan Sosio-Ekonomi Perubahan Iklim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kenaikan muka air laut pesisir, pergeseran musim tanam, kekeringan, dan gelombang panas ekstrem.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Protokol Internasional dan Aksi Mitigasi Jejak Karbon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Perjanjian Paris (Paris Agreement), target Net Zero Emission, reboisasi, dan energi terbarukan.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Efek rumah kaca (*greenhouse effect*) secara alami menjaga suhu rata-rata permukaan bumi pada kisaran layak huni sekitar </w:t>
      </w:r>
      <m:oMath>
        <m:r>
          <m:t>1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>. Radiasi sinar tampak matahari diserap oleh permukaan bumi dan dipancarkan kembali dalam bentuk radiasi gelombang panjang inframerah.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Namun, aktivitas antropogenik manusia—seperti pembakaran bahan bakar fosil, deforestasi hutan tropis, dan peternakan intensif—meningkatkan konsentrasi Gas Rumah Kaca (GRK) secara drastis di atmosfer, memerangkap panas berlebih dan memicu fenomena pemanasan global (*global warming*).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Dampak nyata perubahan iklim meliputi pencairan lapisan es kutub, kenaikan permukaan air laut, anomali cuaca ekstrem (El Nino dan La Nina), serta pemutihan terumbu karang (*coral bleaching*). Peserta didik merancang aksi mitigasi jejak karbon (*carbon footprint*) dan gaya hidup hemat energi.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Pemanasan Global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Gejala peningkatan suhu rata-rata atmosfer, laut, dan daratan bumi secara bertahap dalam kurun waktu beberapa dekade terakhir.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Gas Rumah Kaca (GRK)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Gas-gas di atmosfer bumi yang mampu menyerap dan memancarkan kembali radiasi inframerah termal (seperti karbon dioksida dan metana).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Jejak Karbon (Carbon Footprint)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Total jumlah emisi gas rumah kaca yang dihasilkan secara langsung maupun tidak langsung oleh aktivitas individu, produk, atau organisasi.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Perjanjian Paris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Kesepakatan global tahun 2015 untuk menahan laju kenaikan suhu rata-rata bumi di bawah 2°C di atas tingkat pra-industri.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Net Zero Emission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Kondisi di mana jumlah emisi karbon yang dilepaskan ke atmosfer seimbang sepenuhnya dengan jumlah emisi yang diserap kembali oleh biosfer.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Fisika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