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Materi Genetik, Struktur Asam Nukleat, dan Sintesis Protein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struktur nukleotida (gula pentosa, fosfat, basa nitrogen purin/pirimidin) dan model heliks ganda DNA serta perbedaannya dengan RNA.</w:t>
      </w:r>
    </w:p>
    <w:p>
      <w:pPr>
        <w:pStyle w:val="ListNumber"/>
      </w:pPr>
      <w:r>
        <w:rPr>
          <w:rFonts w:ascii="Calibri" w:hAnsi="Calibri"/>
          <w:b w:val="0"/>
          <w:i w:val="0"/>
          <w:color w:val="000000"/>
          <w:sz w:val="19"/>
        </w:rPr>
        <w:t>Menganalisis model replikasi DNA (konservatif, semi-konservatif Meselson-Stahl, dispersif) dan enzim yang terlibat (helikase, polimerase, ligase).</w:t>
      </w:r>
    </w:p>
    <w:p>
      <w:pPr>
        <w:pStyle w:val="ListNumber"/>
      </w:pPr>
      <w:r>
        <w:rPr>
          <w:rFonts w:ascii="Calibri" w:hAnsi="Calibri"/>
          <w:b w:val="0"/>
          <w:i w:val="0"/>
          <w:color w:val="000000"/>
          <w:sz w:val="19"/>
        </w:rPr>
        <w:t>Menganalisis tahapan Dogma Sentral Biologi Molekuler: Transkripsi DNA menjadi mRNA di nukleus dan Translasi mRNA menjadi polipeptida di ribosom berdasarkan tabel kode genetik.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struktur DNA (double helix Watson-Crick) dan RNA, replikasi DNA semi-konservatif, kode genetik kodon, serta tahapan dogma sentral transkripsi dan translasi protein.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Nukleotida, Kromosom, dan Model Heliks Ganda DNA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Ikatan fosfodiester, pasangan basa hidrogen purin (A, G) dan pirimidin (T, C, U), struktur nukleosom, kromatin, dan histon.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Mekanisme Replikasi DNA Semikonservatif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Garpu replikasi (*replication fork*), enzim helikase, polimerase, primase, ligase, untai kontinu (*leading*) dan fragmen Okazaki (*lagging*).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Dogma Sentral: Transkripsi dan Translasi Sintesis Protein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Promotor, elongasi mRNA, modifikasi pasca-transkripsi (capping, splicing intron/ekson), antikodon tRNA, dan kodon start AUG / stop.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Jika suatu molekul DNA beruntai ganda memiliki total 1.000 pasang basa nitrogen dan diketahui mengandung 30% basa Guanin (G), berapakah persentase dan jumlah basa Timin (T) pada DNA tersebut?</w:t>
      </w:r>
    </w:p>
    <w:p>
      <w:pPr>
        <w:spacing w:before="0" w:after="20"/>
        <w:ind w:left="576"/>
      </w:pPr>
      <w:r>
        <w:rPr>
          <w:rFonts w:ascii="Calibri" w:hAnsi="Calibri"/>
          <w:b w:val="0"/>
          <w:i w:val="0"/>
          <w:color w:val="000000"/>
          <w:sz w:val="18"/>
        </w:rPr>
        <w:t>A. 30% Timin (600 buah)</w:t>
      </w:r>
    </w:p>
    <w:p>
      <w:pPr>
        <w:spacing w:before="0" w:after="20"/>
        <w:ind w:left="576"/>
      </w:pPr>
      <w:r>
        <w:rPr>
          <w:rFonts w:ascii="Calibri" w:hAnsi="Calibri"/>
          <w:b w:val="0"/>
          <w:i w:val="0"/>
          <w:color w:val="000000"/>
          <w:sz w:val="18"/>
        </w:rPr>
        <w:t>B. 20% Timin (400 buah)</w:t>
      </w:r>
    </w:p>
    <w:p>
      <w:pPr>
        <w:spacing w:before="0" w:after="20"/>
        <w:ind w:left="576"/>
      </w:pPr>
      <w:r>
        <w:rPr>
          <w:rFonts w:ascii="Calibri" w:hAnsi="Calibri"/>
          <w:b w:val="0"/>
          <w:i w:val="0"/>
          <w:color w:val="000000"/>
          <w:sz w:val="18"/>
        </w:rPr>
        <w:t>C. 40% Timin (800 buah)</w:t>
      </w:r>
    </w:p>
    <w:p>
      <w:pPr>
        <w:spacing w:before="0" w:after="20"/>
        <w:ind w:left="576"/>
      </w:pPr>
      <w:r>
        <w:rPr>
          <w:rFonts w:ascii="Calibri" w:hAnsi="Calibri"/>
          <w:b w:val="0"/>
          <w:i w:val="0"/>
          <w:color w:val="000000"/>
          <w:sz w:val="18"/>
        </w:rPr>
        <w:t>D. 70% Timin (1400 buah)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Berdasarkan aturan Chargaff: </w:t>
      </w:r>
      <m:oMath>
        <m:r>
          <m:t>\</m:t>
        </m:r>
        <m:r>
          <m:t>%</m:t>
        </m:r>
        <m:r>
          <m:t>G</m:t>
        </m:r>
        <m:r>
          <m:t>=</m:t>
        </m:r>
        <m:r>
          <m:t>\</m:t>
        </m:r>
        <m:r>
          <m:t>%</m:t>
        </m:r>
        <m:r>
          <m:t>C</m:t>
        </m:r>
        <m:r>
          <m:t>=</m:t>
        </m:r>
        <m:r>
          <m:t>3</m:t>
        </m:r>
        <m:r>
          <m:t>0</m:t>
        </m:r>
        <m:r>
          <m:t>\</m:t>
        </m:r>
        <m:r>
          <m:t>%</m:t>
        </m:r>
      </m:oMath>
      <w:r>
        <w:rPr>
          <w:rFonts w:ascii="Calibri" w:hAnsi="Calibri"/>
          <w:b w:val="0"/>
          <w:i/>
          <w:color w:val="64748B"/>
          <w:sz w:val="17"/>
        </w:rPr>
        <w:t xml:space="preserve"> (total 60%). Sisa untuk </w:t>
      </w:r>
      <m:oMath>
        <m:r>
          <m:t>\</m:t>
        </m:r>
        <m:r>
          <m:t>%</m:t>
        </m:r>
        <m:r>
          <m:t>A</m:t>
        </m:r>
        <m:r>
          <m:t>+</m:t>
        </m:r>
        <m:r>
          <m:t>\</m:t>
        </m:r>
        <m:r>
          <m:t>%</m:t>
        </m:r>
        <m:r>
          <m:t>T</m:t>
        </m:r>
        <m:r>
          <m:t>=</m:t>
        </m:r>
        <m:r>
          <m:t>1</m:t>
        </m:r>
        <m:r>
          <m:t>0</m:t>
        </m:r>
        <m:r>
          <m:t>0</m:t>
        </m:r>
        <m:r>
          <m:t>\</m:t>
        </m:r>
        <m:r>
          <m:t>%</m:t>
        </m:r>
        <m:r>
          <m:t>-</m:t>
        </m:r>
        <m:r>
          <m:t>6</m:t>
        </m:r>
        <m:r>
          <m:t>0</m:t>
        </m:r>
        <m:r>
          <m:t>\</m:t>
        </m:r>
        <m:r>
          <m:t>%</m:t>
        </m:r>
        <m:r>
          <m:t>=</m:t>
        </m:r>
        <m:r>
          <m:t>4</m:t>
        </m:r>
        <m:r>
          <m:t>0</m:t>
        </m:r>
        <m:r>
          <m:t>\</m:t>
        </m:r>
        <m:r>
          <m:t>%</m:t>
        </m:r>
      </m:oMath>
      <w:r>
        <w:rPr>
          <w:rFonts w:ascii="Calibri" w:hAnsi="Calibri"/>
          <w:b w:val="0"/>
          <w:i/>
          <w:color w:val="64748B"/>
          <w:sz w:val="17"/>
        </w:rPr>
        <w:t xml:space="preserve">. Maka </w:t>
      </w:r>
      <m:oMath>
        <m:r>
          <m:t>\</m:t>
        </m:r>
        <m:r>
          <m:t>%</m:t>
        </m:r>
        <m:r>
          <m:t>T</m:t>
        </m:r>
        <m:r>
          <m:t>=</m:t>
        </m:r>
        <m:r>
          <m:t>2</m:t>
        </m:r>
        <m:r>
          <m:t>0</m:t>
        </m:r>
        <m:r>
          <m:t>\</m:t>
        </m:r>
        <m:r>
          <m:t>%</m:t>
        </m:r>
      </m:oMath>
      <w:r>
        <w:rPr>
          <w:rFonts w:ascii="Calibri" w:hAnsi="Calibri"/>
          <w:b w:val="0"/>
          <w:i/>
          <w:color w:val="64748B"/>
          <w:sz w:val="17"/>
        </w:rPr>
        <w:t xml:space="preserve">. Dari total </w:t>
      </w:r>
      <m:oMath>
        <m:r>
          <m:t>2</m:t>
        </m:r>
        <m:r>
          <m:t>.</m:t>
        </m:r>
        <m:r>
          <m:t>0</m:t>
        </m:r>
        <m:r>
          <m:t>0</m:t>
        </m:r>
        <m:r>
          <m:t>0</m:t>
        </m:r>
      </m:oMath>
      <w:r>
        <w:rPr>
          <w:rFonts w:ascii="Calibri" w:hAnsi="Calibri"/>
          <w:b w:val="0"/>
          <w:i/>
          <w:color w:val="64748B"/>
          <w:sz w:val="17"/>
        </w:rPr>
        <w:t xml:space="preserve"> basa (1.000 pasang), jumlah Timin = </w:t>
      </w:r>
      <m:oMath>
        <m:r>
          <m:t>2</m:t>
        </m:r>
        <m:r>
          <m:t>0</m:t>
        </m:r>
        <m:r>
          <m:t>\</m:t>
        </m:r>
        <m:r>
          <m:t>%</m:t>
        </m:r>
        <m:r>
          <m:t>×</m:t>
        </m:r>
        <m:r>
          <m:t>2</m:t>
        </m:r>
        <m:r>
          <m:t>.</m:t>
        </m:r>
        <m:r>
          <m:t>0</m:t>
        </m:r>
        <m:r>
          <m:t>0</m:t>
        </m:r>
        <m:r>
          <m:t>0</m:t>
        </m:r>
        <m:r>
          <m:t>=</m:t>
        </m:r>
        <m:r>
          <m:t>4</m:t>
        </m:r>
        <m:r>
          <m:t>0</m:t>
        </m:r>
        <m:r>
          <m:t>0</m:t>
        </m:r>
        <m:r>
          <m:t>b</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Suatu untai cetakan DNA (sense/template) memiliki urutan basa: `3'- TAC GGC TTA CGA ATT - 5'`. Urutan basa mRNA hasil transkripsi dan kodon yang terbentuk adalah...</w:t>
      </w:r>
    </w:p>
    <w:p>
      <w:pPr>
        <w:spacing w:before="0" w:after="20"/>
        <w:ind w:left="576"/>
      </w:pPr>
      <w:r>
        <w:rPr>
          <w:rFonts w:ascii="Calibri" w:hAnsi="Calibri"/>
          <w:b w:val="0"/>
          <w:i w:val="0"/>
          <w:color w:val="000000"/>
          <w:sz w:val="18"/>
        </w:rPr>
        <w:t>A. `5'- ATG CCG AAT GCT TAA - 3'`</w:t>
      </w:r>
    </w:p>
    <w:p>
      <w:pPr>
        <w:spacing w:before="0" w:after="20"/>
        <w:ind w:left="576"/>
      </w:pPr>
      <w:r>
        <w:rPr>
          <w:rFonts w:ascii="Calibri" w:hAnsi="Calibri"/>
          <w:b w:val="0"/>
          <w:i w:val="0"/>
          <w:color w:val="000000"/>
          <w:sz w:val="18"/>
        </w:rPr>
        <w:t>B. `5'- AUG CCG AAU GCU UAA - 3'`</w:t>
      </w:r>
    </w:p>
    <w:p>
      <w:pPr>
        <w:spacing w:before="0" w:after="20"/>
        <w:ind w:left="576"/>
      </w:pPr>
      <w:r>
        <w:rPr>
          <w:rFonts w:ascii="Calibri" w:hAnsi="Calibri"/>
          <w:b w:val="0"/>
          <w:i w:val="0"/>
          <w:color w:val="000000"/>
          <w:sz w:val="18"/>
        </w:rPr>
        <w:t>C. `3'- AUG CCG AAU GCU UAA - 5'`</w:t>
      </w:r>
    </w:p>
    <w:p>
      <w:pPr>
        <w:spacing w:before="0" w:after="20"/>
        <w:ind w:left="576"/>
      </w:pPr>
      <w:r>
        <w:rPr>
          <w:rFonts w:ascii="Calibri" w:hAnsi="Calibri"/>
          <w:b w:val="0"/>
          <w:i w:val="0"/>
          <w:color w:val="000000"/>
          <w:sz w:val="18"/>
        </w:rPr>
        <w:t>D. `5'- UAC GGC UUA CGA AUU - 3'`</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Transkripsi menghasilkan untai mRNA komplementer dan antiparalel (</w:t>
      </w:r>
      <m:oMath>
        <m:r>
          <m:t>5</m:t>
        </m:r>
        <m:r>
          <m:t>'</m:t>
        </m:r>
        <m:r>
          <m:t>→</m:t>
        </m:r>
        <m:r>
          <m:t>3</m:t>
        </m:r>
        <m:r>
          <m:t>'</m:t>
        </m:r>
      </m:oMath>
      <w:r>
        <w:rPr>
          <w:rFonts w:ascii="Calibri" w:hAnsi="Calibri"/>
          <w:b w:val="0"/>
          <w:i/>
          <w:color w:val="64748B"/>
          <w:sz w:val="17"/>
        </w:rPr>
        <w:t>), dengan basa T pada DNA berpasangan dengan A, A dengan U (karena RNA tidak memiliki Timin), C dengan G, dan G dengan C.</w:t>
      </w:r>
    </w:p>
    <w:p>
      <w:pPr>
        <w:spacing w:before="80" w:after="40"/>
        <w:ind w:left="216"/>
      </w:pPr>
      <w:r>
        <w:rPr>
          <w:rFonts w:ascii="Calibri" w:hAnsi="Calibri"/>
          <w:b/>
          <w:color w:val="000000"/>
          <w:sz w:val="19"/>
        </w:rPr>
        <w:t xml:space="preserve">3. </w:t>
      </w:r>
      <w:r>
        <w:rPr>
          <w:rFonts w:ascii="Calibri" w:hAnsi="Calibri"/>
          <w:b w:val="0"/>
          <w:i w:val="0"/>
          <w:color w:val="000000"/>
          <w:sz w:val="19"/>
        </w:rPr>
        <w:t>Kodon triplet mRNA yang bertindak sebagai 'Kodon Start' untuk menginisiasi proses translasi sekaligus mengodekan asam amino Metionin adalah...</w:t>
      </w:r>
    </w:p>
    <w:p>
      <w:pPr>
        <w:spacing w:before="0" w:after="20"/>
        <w:ind w:left="576"/>
      </w:pPr>
      <w:r>
        <w:rPr>
          <w:rFonts w:ascii="Calibri" w:hAnsi="Calibri"/>
          <w:b w:val="0"/>
          <w:i w:val="0"/>
          <w:color w:val="000000"/>
          <w:sz w:val="18"/>
        </w:rPr>
        <w:t>A. UAA</w:t>
      </w:r>
    </w:p>
    <w:p>
      <w:pPr>
        <w:spacing w:before="0" w:after="20"/>
        <w:ind w:left="576"/>
      </w:pPr>
      <w:r>
        <w:rPr>
          <w:rFonts w:ascii="Calibri" w:hAnsi="Calibri"/>
          <w:b w:val="0"/>
          <w:i w:val="0"/>
          <w:color w:val="000000"/>
          <w:sz w:val="18"/>
        </w:rPr>
        <w:t>B. UAG</w:t>
      </w:r>
    </w:p>
    <w:p>
      <w:pPr>
        <w:spacing w:before="0" w:after="20"/>
        <w:ind w:left="576"/>
      </w:pPr>
      <w:r>
        <w:rPr>
          <w:rFonts w:ascii="Calibri" w:hAnsi="Calibri"/>
          <w:b w:val="0"/>
          <w:i w:val="0"/>
          <w:color w:val="000000"/>
          <w:sz w:val="18"/>
        </w:rPr>
        <w:t>C. UGA</w:t>
      </w:r>
    </w:p>
    <w:p>
      <w:pPr>
        <w:spacing w:before="0" w:after="20"/>
        <w:ind w:left="576"/>
      </w:pPr>
      <w:r>
        <w:rPr>
          <w:rFonts w:ascii="Calibri" w:hAnsi="Calibri"/>
          <w:b w:val="0"/>
          <w:i w:val="0"/>
          <w:color w:val="000000"/>
          <w:sz w:val="18"/>
        </w:rPr>
        <w:t>D. AUG</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AUG adalah kodon inisiasi (Kodon Start) universal dalam sintesis protein yang menyandi asam amino metionin. UAA, UAG, dan UGA adalah kodon stop.</w:t>
      </w:r>
    </w:p>
    <w:p>
      <w:pPr>
        <w:spacing w:before="80" w:after="40"/>
        <w:ind w:left="216"/>
      </w:pPr>
      <w:r>
        <w:rPr>
          <w:rFonts w:ascii="Calibri" w:hAnsi="Calibri"/>
          <w:b/>
          <w:color w:val="000000"/>
          <w:sz w:val="19"/>
        </w:rPr>
        <w:t xml:space="preserve">4. </w:t>
      </w:r>
      <w:r>
        <w:rPr>
          <w:rFonts w:ascii="Calibri" w:hAnsi="Calibri"/>
          <w:b w:val="0"/>
          <w:i w:val="0"/>
          <w:color w:val="000000"/>
          <w:sz w:val="19"/>
        </w:rPr>
        <w:t>Fungsi utama enzim DNA Ligase dalam proses replikasi DNA adalah...</w:t>
      </w:r>
    </w:p>
    <w:p>
      <w:pPr>
        <w:spacing w:before="0" w:after="20"/>
        <w:ind w:left="576"/>
      </w:pPr>
      <w:r>
        <w:rPr>
          <w:rFonts w:ascii="Calibri" w:hAnsi="Calibri"/>
          <w:b w:val="0"/>
          <w:i w:val="0"/>
          <w:color w:val="000000"/>
          <w:sz w:val="18"/>
        </w:rPr>
        <w:t>A. Membuka pilinan heliks ganda DNA induk.</w:t>
      </w:r>
    </w:p>
    <w:p>
      <w:pPr>
        <w:spacing w:before="0" w:after="20"/>
        <w:ind w:left="576"/>
      </w:pPr>
      <w:r>
        <w:rPr>
          <w:rFonts w:ascii="Calibri" w:hAnsi="Calibri"/>
          <w:b w:val="0"/>
          <w:i w:val="0"/>
          <w:color w:val="000000"/>
          <w:sz w:val="18"/>
        </w:rPr>
        <w:t>B. Menyambungkan celah antara fragmen-fragmen Okazaki pada untai lagging menjadi untai DNA kontinu.</w:t>
      </w:r>
    </w:p>
    <w:p>
      <w:pPr>
        <w:spacing w:before="0" w:after="20"/>
        <w:ind w:left="576"/>
      </w:pPr>
      <w:r>
        <w:rPr>
          <w:rFonts w:ascii="Calibri" w:hAnsi="Calibri"/>
          <w:b w:val="0"/>
          <w:i w:val="0"/>
          <w:color w:val="000000"/>
          <w:sz w:val="18"/>
        </w:rPr>
        <w:t>C. Menghancurkan molekul RNA polimerase.</w:t>
      </w:r>
    </w:p>
    <w:p>
      <w:pPr>
        <w:spacing w:before="0" w:after="20"/>
        <w:ind w:left="576"/>
      </w:pPr>
      <w:r>
        <w:rPr>
          <w:rFonts w:ascii="Calibri" w:hAnsi="Calibri"/>
          <w:b w:val="0"/>
          <w:i w:val="0"/>
          <w:color w:val="000000"/>
          <w:sz w:val="18"/>
        </w:rPr>
        <w:t>D. Mengikat asam amino bebas di sitoplasma.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DNA ligase mengkatalisis pembentukan ikatan kovalen fosfodiester untuk menyambungkan fragmen-fragmen Okazaki yang terputus-putus pada *lagging strand*.</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Eksperimen Matthew Meselson dan Franklin Stahl (1958) menggunakan isotop nitrogen berat </w:t>
      </w:r>
      <m:oMath>
        <m:sSup>
          <m:e>
            <m:r>
              <m:t/>
            </m:r>
          </m:e>
          <m:sup>
            <m:r>
              <m:t>1</m:t>
            </m:r>
            <m:r>
              <m:t>5</m:t>
            </m:r>
          </m:sup>
        </m:sSup>
        <m:r>
          <m:t>N</m:t>
        </m:r>
      </m:oMath>
      <w:r>
        <w:rPr>
          <w:rFonts w:ascii="Calibri" w:hAnsi="Calibri"/>
          <w:b w:val="0"/>
          <w:i w:val="0"/>
          <w:color w:val="000000"/>
          <w:sz w:val="19"/>
        </w:rPr>
        <w:t xml:space="preserve"> dan nitrogen ringan </w:t>
      </w:r>
      <m:oMath>
        <m:sSup>
          <m:e>
            <m:r>
              <m:t/>
            </m:r>
          </m:e>
          <m:sup>
            <m:r>
              <m:t>1</m:t>
            </m:r>
            <m:r>
              <m:t>4</m:t>
            </m:r>
          </m:sup>
        </m:sSup>
        <m:r>
          <m:t>N</m:t>
        </m:r>
      </m:oMath>
      <w:r>
        <w:rPr>
          <w:rFonts w:ascii="Calibri" w:hAnsi="Calibri"/>
          <w:b w:val="0"/>
          <w:i w:val="0"/>
          <w:color w:val="000000"/>
          <w:sz w:val="19"/>
        </w:rPr>
        <w:t xml:space="preserve"> pada bakteri E. coli membuktikan bahwa replikasi DNA berlangsung secara...</w:t>
      </w:r>
    </w:p>
    <w:p>
      <w:pPr>
        <w:spacing w:before="0" w:after="20"/>
        <w:ind w:left="576"/>
      </w:pPr>
      <w:r>
        <w:rPr>
          <w:rFonts w:ascii="Calibri" w:hAnsi="Calibri"/>
          <w:b w:val="0"/>
          <w:i w:val="0"/>
          <w:color w:val="000000"/>
          <w:sz w:val="18"/>
        </w:rPr>
        <w:t>A. Konservatif (DNA induk tetap utuh)</w:t>
      </w:r>
    </w:p>
    <w:p>
      <w:pPr>
        <w:spacing w:before="0" w:after="20"/>
        <w:ind w:left="576"/>
      </w:pPr>
      <w:r>
        <w:rPr>
          <w:rFonts w:ascii="Calibri" w:hAnsi="Calibri"/>
          <w:b w:val="0"/>
          <w:i w:val="0"/>
          <w:color w:val="000000"/>
          <w:sz w:val="18"/>
        </w:rPr>
        <w:t>B. Semikonservatif (setiap DNA anakan terdiri dari satu untai induk lama dan satu untai baru)</w:t>
      </w:r>
    </w:p>
    <w:p>
      <w:pPr>
        <w:spacing w:before="0" w:after="20"/>
        <w:ind w:left="576"/>
      </w:pPr>
      <w:r>
        <w:rPr>
          <w:rFonts w:ascii="Calibri" w:hAnsi="Calibri"/>
          <w:b w:val="0"/>
          <w:i w:val="0"/>
          <w:color w:val="000000"/>
          <w:sz w:val="18"/>
        </w:rPr>
        <w:t>C. Dispersif (untai DNA bercampur acak)</w:t>
      </w:r>
    </w:p>
    <w:p>
      <w:pPr>
        <w:spacing w:before="0" w:after="20"/>
        <w:ind w:left="576"/>
      </w:pPr>
      <w:r>
        <w:rPr>
          <w:rFonts w:ascii="Calibri" w:hAnsi="Calibri"/>
          <w:b w:val="0"/>
          <w:i w:val="0"/>
          <w:color w:val="000000"/>
          <w:sz w:val="18"/>
        </w:rPr>
        <w:t>D. Spontan tanpa pola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Setelah satu generasi pembiakan di medium </w:t>
      </w:r>
      <m:oMath>
        <m:sSup>
          <m:e>
            <m:r>
              <m:t/>
            </m:r>
          </m:e>
          <m:sup>
            <m:r>
              <m:t>1</m:t>
            </m:r>
            <m:r>
              <m:t>4</m:t>
            </m:r>
          </m:sup>
        </m:sSup>
        <m:r>
          <m:t>N</m:t>
        </m:r>
      </m:oMath>
      <w:r>
        <w:rPr>
          <w:rFonts w:ascii="Calibri" w:hAnsi="Calibri"/>
          <w:b w:val="0"/>
          <w:i/>
          <w:color w:val="64748B"/>
          <w:sz w:val="17"/>
        </w:rPr>
        <w:t xml:space="preserve">, terbentuk pita DNA hibrida dengan densitas menengah </w:t>
      </w:r>
      <m:oMath>
        <m:sSup>
          <m:e>
            <m:r>
              <m:t/>
            </m:r>
          </m:e>
          <m:sup>
            <m:r>
              <m:t>1</m:t>
            </m:r>
            <m:r>
              <m:t>5</m:t>
            </m:r>
          </m:sup>
        </m:sSup>
        <m:r>
          <m:t>N</m:t>
        </m:r>
        <m:sSup>
          <m:e>
            <m:r>
              <m:t>-</m:t>
            </m:r>
          </m:e>
          <m:sup>
            <m:r>
              <m:t>1</m:t>
            </m:r>
            <m:r>
              <m:t>4</m:t>
            </m:r>
          </m:sup>
        </m:sSup>
        <m:r>
          <m:t>N</m:t>
        </m:r>
      </m:oMath>
      <w:r>
        <w:rPr>
          <w:rFonts w:ascii="Calibri" w:hAnsi="Calibri"/>
          <w:b w:val="0"/>
          <w:i/>
          <w:color w:val="64748B"/>
          <w:sz w:val="17"/>
        </w:rPr>
        <w:t>, membuktikan model replikasi semikonservatif.</w:t>
      </w:r>
    </w:p>
    <w:p>
      <w:r>
        <w:br w:type="page"/>
      </w:r>
    </w:p>
    <w:p>
      <w:pPr>
        <w:pStyle w:val="Title"/>
      </w:pPr>
      <w:r>
        <w:t>LEMBAR KERJA PESERTA DIDIK (LKPD)</w:t>
      </w:r>
    </w:p>
    <w:p>
      <w:pPr>
        <w:pStyle w:val="Subtitle"/>
      </w:pPr>
      <w:r>
        <w:t>Mata Pelajaran: Biologi • Bab 3: Materi Genetik, Struktur Asam Nukleat, dan Sintesis Protein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Nukleotida, Kromosom, dan Model Heliks Ganda DNA</w:t>
      </w:r>
    </w:p>
    <w:p>
      <w:pPr>
        <w:spacing w:before="20" w:after="60"/>
        <w:ind w:left="216"/>
      </w:pPr>
      <w:r>
        <w:rPr>
          <w:rFonts w:ascii="Calibri" w:hAnsi="Calibri"/>
          <w:color w:val="000000"/>
          <w:sz w:val="18"/>
        </w:rPr>
        <w:t xml:space="preserve">Petunjuk: </w:t>
      </w:r>
      <w:r>
        <w:rPr>
          <w:rFonts w:ascii="Calibri" w:hAnsi="Calibri"/>
          <w:b w:val="0"/>
          <w:i w:val="0"/>
          <w:color w:val="000000"/>
          <w:sz w:val="18"/>
        </w:rPr>
        <w:t>Ikatan fosfodiester, pasangan basa hidrogen purin (A, G) dan pirimidin (T, C, U), struktur nukleosom, kromatin, dan histon.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Mekanisme Replikasi DNA Semikonservatif</w:t>
      </w:r>
    </w:p>
    <w:p>
      <w:pPr>
        <w:spacing w:before="20" w:after="60"/>
        <w:ind w:left="216"/>
      </w:pPr>
      <w:r>
        <w:rPr>
          <w:rFonts w:ascii="Calibri" w:hAnsi="Calibri"/>
          <w:color w:val="000000"/>
          <w:sz w:val="18"/>
        </w:rPr>
        <w:t xml:space="preserve">Petunjuk: </w:t>
      </w:r>
      <w:r>
        <w:rPr>
          <w:rFonts w:ascii="Calibri" w:hAnsi="Calibri"/>
          <w:b w:val="0"/>
          <w:i w:val="0"/>
          <w:color w:val="000000"/>
          <w:sz w:val="18"/>
        </w:rPr>
        <w:t>Garpu replikasi (*replication fork*), enzim helikase, polimerase, primase, ligase, untai kontinu (*leading*) dan fragmen Okazaki (*lagging*).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Dogma Sentral: Transkripsi dan Translasi Sintesis Protein</w:t>
      </w:r>
    </w:p>
    <w:p>
      <w:pPr>
        <w:spacing w:before="20" w:after="60"/>
        <w:ind w:left="216"/>
      </w:pPr>
      <w:r>
        <w:rPr>
          <w:rFonts w:ascii="Calibri" w:hAnsi="Calibri"/>
          <w:color w:val="000000"/>
          <w:sz w:val="18"/>
        </w:rPr>
        <w:t xml:space="preserve">Petunjuk: </w:t>
      </w:r>
      <w:r>
        <w:rPr>
          <w:rFonts w:ascii="Calibri" w:hAnsi="Calibri"/>
          <w:b w:val="0"/>
          <w:i w:val="0"/>
          <w:color w:val="000000"/>
          <w:sz w:val="18"/>
        </w:rPr>
        <w:t>Promotor, elongasi mRNA, modifikasi pasca-transkripsi (capping, splicing intron/ekson), antikodon tRNA, dan kodon start AUG / stop.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Materi genetik merupakan cetak biru biokimiawi yang menyimpan dan mewariskan seluruh instruksi biologis dari satu generasi ke generasi berikutnya. Pada jenjang SMA Kelas 12, peserta didik mempelajari struktur asam nukleat heliks ganda DNA (*Deoxyribonucleic Acid*) berpasangan antiparalel (</w:t>
      </w:r>
      <m:oMath>
        <m:r>
          <m:t>5</m:t>
        </m:r>
        <m:r>
          <m:t>'</m:t>
        </m:r>
        <m:r>
          <m:t>→</m:t>
        </m:r>
        <m:r>
          <m:t>3</m:t>
        </m:r>
        <m:r>
          <m:t>'</m:t>
        </m:r>
      </m:oMath>
      <w:r>
        <w:rPr>
          <w:rFonts w:ascii="Calibri" w:hAnsi="Calibri"/>
          <w:b w:val="0"/>
          <w:i w:val="0"/>
          <w:color w:val="000000"/>
          <w:sz w:val="19"/>
        </w:rPr>
        <w:t>) yang dirumuskan oleh Watson dan Crick berdasarkan aturan ekuivalensi Chargaff (</w:t>
      </w:r>
      <m:oMath>
        <m:r>
          <m:t>A</m:t>
        </m:r>
        <m:r>
          <m:t>=</m:t>
        </m:r>
        <m:r>
          <m:t>T</m:t>
        </m:r>
        <m:r>
          <m:t>,</m:t>
        </m:r>
        <m:r>
          <m:t>G</m:t>
        </m:r>
        <m:r>
          <m:t>≡</m:t>
        </m:r>
        <m:r>
          <m:t>C</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Mekanisme transmisi informasi genetik diawali dengan replikasi DNA secara semikonservatif (dibuktikan oleh eksperimen Meselson-Stahl) yang melibatkan kerja enzimatis terpadu: helikase membuka untai ganda, primase membuat primer RNA, DNA polimerase III mensintesis untai maju (*leading strand*) dan untai lambat (*lagging strand* dengan fragmen Okazaki), serta ligase menyambungkan rantai fosfodiester.</w:t>
      </w:r>
    </w:p>
    <w:p>
      <w:pPr>
        <w:spacing w:before="40" w:after="60" w:line="276" w:lineRule="auto"/>
      </w:pPr>
      <w:r>
        <w:rPr>
          <w:rFonts w:ascii="Calibri" w:hAnsi="Calibri"/>
          <w:b w:val="0"/>
          <w:i w:val="0"/>
          <w:color w:val="000000"/>
          <w:sz w:val="19"/>
        </w:rPr>
        <w:t>Aliran ekspresi genetik ditelaah melalui *Dogma Sentral Biologi Molekuler*: tahap Transkripsi (inisiasi, elongasi, terminasi oleh RNA Polimerase menghasilkan mRNA) dan tahap Translasi di ribosom, di mana tRNA membawa asam amino spesifik yang cocok dengan triplet kodon pada mRNA untuk membentuk untai polipeptida fungsional.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Nukleotida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Unit monomer pembangun asam nukleat yang tersusun atas satu gugus fosfat, satu gula pentosa (deoksiribosa/ribosa), dan satu basa nitrogen.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Aturan Chargaff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stoikiometri DNA yang menyatakan bahwa jumlah adenin selalu sama dengan timin (</w:t>
            </w:r>
            <m:oMath>
              <m:r>
                <m:t>A</m:t>
              </m:r>
              <m:r>
                <m:t>=</m:t>
              </m:r>
              <m:r>
                <m:t>T</m:t>
              </m:r>
            </m:oMath>
            <w:r>
              <w:rPr>
                <w:rFonts w:ascii="Calibri" w:hAnsi="Calibri"/>
                <w:b w:val="0"/>
                <w:i w:val="0"/>
                <w:color w:val="000000"/>
                <w:sz w:val="18"/>
              </w:rPr>
              <w:t>), dan jumlah guanin selalu sama dengan sitosin (</w:t>
            </w:r>
            <m:oMath>
              <m:r>
                <m:t>G</m:t>
              </m:r>
              <m:r>
                <m:t>=</m:t>
              </m:r>
              <m:r>
                <m:t>C</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Fragmen Okazaki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Segmen-segmen pendek rantai DNA yang disintesis secara diskontinu pada untai lambat (*lagging strand*) selama proses replikasi DNA.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Transkripsi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penyalinan urutan basa nitrogen rantai antisense/template DNA menjadi molekul mRNA (RNA duta) di dalam inti sel.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Translasi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penerjemahan urutan triplet kodon mRNA menjadi rangkaian asam amino polipeptida oleh ribosom dengan bantuan tRNA.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