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This is My School!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nama dan fungsi fasilitas lingkungan sekolah.</w:t>
      </w:r>
    </w:p>
    <w:p>
      <w:pPr>
        <w:pStyle w:val="ListNumber"/>
      </w:pPr>
      <w:r>
        <w:rPr>
          <w:rFonts w:ascii="Calibri" w:hAnsi="Calibri"/>
          <w:b w:val="0"/>
          <w:i w:val="0"/>
          <w:color w:val="000000"/>
          <w:sz w:val="19"/>
        </w:rPr>
        <w:t>Peserta didik mampu memberikan petunjuk arah navigasi sederhana di lingkungan sekolah.</w:t>
      </w:r>
    </w:p>
    <w:p>
      <w:pPr>
        <w:pStyle w:val="ListNumber"/>
      </w:pPr>
      <w:r>
        <w:rPr>
          <w:rFonts w:ascii="Calibri" w:hAnsi="Calibri"/>
          <w:b w:val="0"/>
          <w:i w:val="0"/>
          <w:color w:val="000000"/>
          <w:sz w:val="19"/>
        </w:rPr>
        <w:t>Peserta didik mampu menulis teks deskriptif profil sekolah dengan struktur dan tata bahasa yang tepat.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teks deskriptif gedung dan fasilitas sekolah (*school buildings, laboratory, library, field, canteen*), memberi petunjuk arah di area sekolah (*giving directions*), serta menyusun teks deskriptif sederhana.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School Buildings and Facilities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Menyebutkan nama-nama fasilitas sekolah dan fungsi pemanfaatannya.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Giving Directions in School Area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petunjuk arah navigasi lokasi ruangan di dalam gedung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Structure of Descriptive Text (School)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bagian Identification dan Description pada teks deskriptif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Writing a School Profile Description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teks deskripsi lingkungan sekolah yang bersih, hijau, dan ramah anak.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A visitor asks: 'Excuse me, where is the science laboratory?' - The student replies: 'Go straight along this corridor, then ... at the corner. The lab is next to the library.'</w:t>
      </w:r>
    </w:p>
    <w:p>
      <w:pPr>
        <w:spacing w:before="0" w:after="20"/>
        <w:ind w:left="576"/>
      </w:pPr>
      <w:r>
        <w:rPr>
          <w:rFonts w:ascii="Calibri" w:hAnsi="Calibri"/>
          <w:b w:val="0"/>
          <w:i w:val="0"/>
          <w:color w:val="000000"/>
          <w:sz w:val="18"/>
        </w:rPr>
        <w:t>Turn right</w:t>
      </w:r>
    </w:p>
    <w:p>
      <w:pPr>
        <w:spacing w:before="0" w:after="20"/>
        <w:ind w:left="576"/>
      </w:pPr>
      <w:r>
        <w:rPr>
          <w:rFonts w:ascii="Calibri" w:hAnsi="Calibri"/>
          <w:b w:val="0"/>
          <w:i w:val="0"/>
          <w:color w:val="000000"/>
          <w:sz w:val="18"/>
        </w:rPr>
        <w:t>Turn down</w:t>
      </w:r>
    </w:p>
    <w:p>
      <w:pPr>
        <w:spacing w:before="0" w:after="20"/>
        <w:ind w:left="576"/>
      </w:pPr>
      <w:r>
        <w:rPr>
          <w:rFonts w:ascii="Calibri" w:hAnsi="Calibri"/>
          <w:b w:val="0"/>
          <w:i w:val="0"/>
          <w:color w:val="000000"/>
          <w:sz w:val="18"/>
        </w:rPr>
        <w:t>Sleep well</w:t>
      </w:r>
    </w:p>
    <w:p>
      <w:pPr>
        <w:spacing w:before="0" w:after="20"/>
        <w:ind w:left="576"/>
      </w:pPr>
      <w:r>
        <w:rPr>
          <w:rFonts w:ascii="Calibri" w:hAnsi="Calibri"/>
          <w:b w:val="0"/>
          <w:i w:val="0"/>
          <w:color w:val="000000"/>
          <w:sz w:val="18"/>
        </w:rPr>
        <w:t>Eat snacks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'Turn right' (belok kanan) adalah frasa navigasi yang tepat untuk melengkapi petunjuk arah rute di koridor sekolah.</w:t>
      </w:r>
    </w:p>
    <w:p>
      <w:pPr>
        <w:spacing w:before="80" w:after="40"/>
        <w:ind w:left="216"/>
      </w:pPr>
      <w:r>
        <w:rPr>
          <w:rFonts w:ascii="Calibri" w:hAnsi="Calibri"/>
          <w:b/>
          <w:color w:val="000000"/>
          <w:sz w:val="19"/>
        </w:rPr>
        <w:t xml:space="preserve">2. </w:t>
      </w:r>
      <w:r>
        <w:rPr>
          <w:rFonts w:ascii="Calibri" w:hAnsi="Calibri"/>
          <w:b w:val="0"/>
          <w:i w:val="0"/>
          <w:color w:val="000000"/>
          <w:sz w:val="19"/>
        </w:rPr>
        <w:t>The facility in a school where students can borrow books, read quietly, and do research is the...</w:t>
      </w:r>
    </w:p>
    <w:p>
      <w:pPr>
        <w:spacing w:before="0" w:after="20"/>
        <w:ind w:left="576"/>
      </w:pPr>
      <w:r>
        <w:rPr>
          <w:rFonts w:ascii="Calibri" w:hAnsi="Calibri"/>
          <w:b w:val="0"/>
          <w:i w:val="0"/>
          <w:color w:val="000000"/>
          <w:sz w:val="18"/>
        </w:rPr>
        <w:t>Canteen</w:t>
      </w:r>
    </w:p>
    <w:p>
      <w:pPr>
        <w:spacing w:before="0" w:after="20"/>
        <w:ind w:left="576"/>
      </w:pPr>
      <w:r>
        <w:rPr>
          <w:rFonts w:ascii="Calibri" w:hAnsi="Calibri"/>
          <w:b w:val="0"/>
          <w:i w:val="0"/>
          <w:color w:val="000000"/>
          <w:sz w:val="18"/>
        </w:rPr>
        <w:t>School yard</w:t>
      </w:r>
    </w:p>
    <w:p>
      <w:pPr>
        <w:spacing w:before="0" w:after="20"/>
        <w:ind w:left="576"/>
      </w:pPr>
      <w:r>
        <w:rPr>
          <w:rFonts w:ascii="Calibri" w:hAnsi="Calibri"/>
          <w:b w:val="0"/>
          <w:i w:val="0"/>
          <w:color w:val="000000"/>
          <w:sz w:val="18"/>
        </w:rPr>
        <w:t>Library</w:t>
      </w:r>
    </w:p>
    <w:p>
      <w:pPr>
        <w:spacing w:before="0" w:after="20"/>
        <w:ind w:left="576"/>
      </w:pPr>
      <w:r>
        <w:rPr>
          <w:rFonts w:ascii="Calibri" w:hAnsi="Calibri"/>
          <w:b w:val="0"/>
          <w:i w:val="0"/>
          <w:color w:val="000000"/>
          <w:sz w:val="18"/>
        </w:rPr>
        <w:t>Gymnasium</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Perpustakaan (*library*) adalah tempat siswa meminjam buku, membaca dengan tenang, dan mencari referensi.</w:t>
      </w:r>
    </w:p>
    <w:p>
      <w:pPr>
        <w:spacing w:before="80" w:after="40"/>
        <w:ind w:left="216"/>
      </w:pPr>
      <w:r>
        <w:rPr>
          <w:rFonts w:ascii="Calibri" w:hAnsi="Calibri"/>
          <w:b/>
          <w:color w:val="000000"/>
          <w:sz w:val="19"/>
        </w:rPr>
        <w:t xml:space="preserve">3. </w:t>
      </w:r>
      <w:r>
        <w:rPr>
          <w:rFonts w:ascii="Calibri" w:hAnsi="Calibri"/>
          <w:b w:val="0"/>
          <w:i w:val="0"/>
          <w:color w:val="000000"/>
          <w:sz w:val="19"/>
        </w:rPr>
        <w:t>Read the text: 'SMP Merdeka is a green school. There is a large school yard in the middle. The classrooms are clean and comfortable.' What is the adjective that describes the classrooms?</w:t>
      </w:r>
    </w:p>
    <w:p>
      <w:pPr>
        <w:spacing w:before="0" w:after="20"/>
        <w:ind w:left="576"/>
      </w:pPr>
      <w:r>
        <w:rPr>
          <w:rFonts w:ascii="Calibri" w:hAnsi="Calibri"/>
          <w:b w:val="0"/>
          <w:i w:val="0"/>
          <w:color w:val="000000"/>
          <w:sz w:val="18"/>
        </w:rPr>
        <w:t>Green and large</w:t>
      </w:r>
    </w:p>
    <w:p>
      <w:pPr>
        <w:spacing w:before="0" w:after="20"/>
        <w:ind w:left="576"/>
      </w:pPr>
      <w:r>
        <w:rPr>
          <w:rFonts w:ascii="Calibri" w:hAnsi="Calibri"/>
          <w:b w:val="0"/>
          <w:i w:val="0"/>
          <w:color w:val="000000"/>
          <w:sz w:val="18"/>
        </w:rPr>
        <w:t>Clean and comfortable</w:t>
      </w:r>
    </w:p>
    <w:p>
      <w:pPr>
        <w:spacing w:before="0" w:after="20"/>
        <w:ind w:left="576"/>
      </w:pPr>
      <w:r>
        <w:rPr>
          <w:rFonts w:ascii="Calibri" w:hAnsi="Calibri"/>
          <w:b w:val="0"/>
          <w:i w:val="0"/>
          <w:color w:val="000000"/>
          <w:sz w:val="18"/>
        </w:rPr>
        <w:t>Crowded and noisy</w:t>
      </w:r>
    </w:p>
    <w:p>
      <w:pPr>
        <w:spacing w:before="0" w:after="20"/>
        <w:ind w:left="576"/>
      </w:pPr>
      <w:r>
        <w:rPr>
          <w:rFonts w:ascii="Calibri" w:hAnsi="Calibri"/>
          <w:b w:val="0"/>
          <w:i w:val="0"/>
          <w:color w:val="000000"/>
          <w:sz w:val="18"/>
        </w:rPr>
        <w:t>Dark and small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Berdasarkan teks, ruang kelas digambarkan dengan kata sifat 'clean and comfortable' (bersih dan nyaman).</w:t>
      </w:r>
    </w:p>
    <w:p>
      <w:pPr>
        <w:spacing w:before="80" w:after="40"/>
        <w:ind w:left="216"/>
      </w:pPr>
      <w:r>
        <w:rPr>
          <w:rFonts w:ascii="Calibri" w:hAnsi="Calibri"/>
          <w:b/>
          <w:color w:val="000000"/>
          <w:sz w:val="19"/>
        </w:rPr>
        <w:t xml:space="preserve">4. </w:t>
      </w:r>
      <w:r>
        <w:rPr>
          <w:rFonts w:ascii="Calibri" w:hAnsi="Calibri"/>
          <w:b w:val="0"/>
          <w:i w:val="0"/>
          <w:color w:val="000000"/>
          <w:sz w:val="19"/>
        </w:rPr>
        <w:t>The canteen is located across from the teacher's room. The synonym of 'across from' is...</w:t>
      </w:r>
    </w:p>
    <w:p>
      <w:pPr>
        <w:spacing w:before="0" w:after="20"/>
        <w:ind w:left="576"/>
      </w:pPr>
      <w:r>
        <w:rPr>
          <w:rFonts w:ascii="Calibri" w:hAnsi="Calibri"/>
          <w:b w:val="0"/>
          <w:i w:val="0"/>
          <w:color w:val="000000"/>
          <w:sz w:val="18"/>
        </w:rPr>
        <w:t>Next to</w:t>
      </w:r>
    </w:p>
    <w:p>
      <w:pPr>
        <w:spacing w:before="0" w:after="20"/>
        <w:ind w:left="576"/>
      </w:pPr>
      <w:r>
        <w:rPr>
          <w:rFonts w:ascii="Calibri" w:hAnsi="Calibri"/>
          <w:b w:val="0"/>
          <w:i w:val="0"/>
          <w:color w:val="000000"/>
          <w:sz w:val="18"/>
        </w:rPr>
        <w:t>Behind</w:t>
      </w:r>
    </w:p>
    <w:p>
      <w:pPr>
        <w:spacing w:before="0" w:after="20"/>
        <w:ind w:left="576"/>
      </w:pPr>
      <w:r>
        <w:rPr>
          <w:rFonts w:ascii="Calibri" w:hAnsi="Calibri"/>
          <w:b w:val="0"/>
          <w:i w:val="0"/>
          <w:color w:val="000000"/>
          <w:sz w:val="18"/>
        </w:rPr>
        <w:t>Opposite</w:t>
      </w:r>
    </w:p>
    <w:p>
      <w:pPr>
        <w:spacing w:before="0" w:after="20"/>
        <w:ind w:left="576"/>
      </w:pPr>
      <w:r>
        <w:rPr>
          <w:rFonts w:ascii="Calibri" w:hAnsi="Calibri"/>
          <w:b w:val="0"/>
          <w:i w:val="0"/>
          <w:color w:val="000000"/>
          <w:sz w:val="18"/>
        </w:rPr>
        <w:t>Under</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'Across from' bermakna berseberangan atau berhadapan, yang bersinonim dengan kata 'opposite'.</w:t>
      </w:r>
    </w:p>
    <w:p>
      <w:pPr>
        <w:spacing w:before="80" w:after="40"/>
        <w:ind w:left="216"/>
      </w:pPr>
      <w:r>
        <w:rPr>
          <w:rFonts w:ascii="Calibri" w:hAnsi="Calibri"/>
          <w:b/>
          <w:color w:val="000000"/>
          <w:sz w:val="19"/>
        </w:rPr>
        <w:t xml:space="preserve">5. </w:t>
      </w:r>
      <w:r>
        <w:rPr>
          <w:rFonts w:ascii="Calibri" w:hAnsi="Calibri"/>
          <w:b w:val="0"/>
          <w:i w:val="0"/>
          <w:color w:val="000000"/>
          <w:sz w:val="19"/>
        </w:rPr>
        <w:t>What is the primary language focus of descriptive text about a place?</w:t>
      </w:r>
    </w:p>
    <w:p>
      <w:pPr>
        <w:spacing w:before="0" w:after="20"/>
        <w:ind w:left="576"/>
      </w:pPr>
      <w:r>
        <w:rPr>
          <w:rFonts w:ascii="Calibri" w:hAnsi="Calibri"/>
          <w:b w:val="0"/>
          <w:i w:val="0"/>
          <w:color w:val="000000"/>
          <w:sz w:val="18"/>
        </w:rPr>
        <w:t>Past tense action verbs</w:t>
      </w:r>
    </w:p>
    <w:p>
      <w:pPr>
        <w:spacing w:before="0" w:after="20"/>
        <w:ind w:left="576"/>
      </w:pPr>
      <w:r>
        <w:rPr>
          <w:rFonts w:ascii="Calibri" w:hAnsi="Calibri"/>
          <w:b w:val="0"/>
          <w:i w:val="0"/>
          <w:color w:val="000000"/>
          <w:sz w:val="18"/>
        </w:rPr>
        <w:t>Simple present tense and descriptive adjectives</w:t>
      </w:r>
    </w:p>
    <w:p>
      <w:pPr>
        <w:spacing w:before="0" w:after="20"/>
        <w:ind w:left="576"/>
      </w:pPr>
      <w:r>
        <w:rPr>
          <w:rFonts w:ascii="Calibri" w:hAnsi="Calibri"/>
          <w:b w:val="0"/>
          <w:i w:val="0"/>
          <w:color w:val="000000"/>
          <w:sz w:val="18"/>
        </w:rPr>
        <w:t>Future continuous tense</w:t>
      </w:r>
    </w:p>
    <w:p>
      <w:pPr>
        <w:spacing w:before="0" w:after="20"/>
        <w:ind w:left="576"/>
      </w:pPr>
      <w:r>
        <w:rPr>
          <w:rFonts w:ascii="Calibri" w:hAnsi="Calibri"/>
          <w:b w:val="0"/>
          <w:i w:val="0"/>
          <w:color w:val="000000"/>
          <w:sz w:val="18"/>
        </w:rPr>
        <w:t>Passive imperative verbs only</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Teks deskripsi tempat menggunakan *simple present tense* untuk menyatakan fakta fisik saat ini dan *adjectives* (kata sifat) untuk menggambarkan kondisi objek.</w:t>
      </w:r>
    </w:p>
    <w:p>
      <w:r>
        <w:br w:type="page"/>
      </w:r>
    </w:p>
    <w:p>
      <w:pPr>
        <w:pStyle w:val="Title"/>
      </w:pPr>
      <w:r>
        <w:t>LEMBAR KERJA PESERTA DIDIK (LKPD)</w:t>
      </w:r>
    </w:p>
    <w:p>
      <w:pPr>
        <w:pStyle w:val="Subtitle"/>
      </w:pPr>
      <w:r>
        <w:t>Mata Pelajaran: Bahasa Inggris • Bab 5: This is My School!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School Buildings and Facilities</w:t>
      </w:r>
    </w:p>
    <w:p>
      <w:pPr>
        <w:spacing w:before="20" w:after="60"/>
        <w:ind w:left="216"/>
      </w:pPr>
      <w:r>
        <w:rPr>
          <w:rFonts w:ascii="Calibri" w:hAnsi="Calibri"/>
          <w:color w:val="000000"/>
          <w:sz w:val="18"/>
        </w:rPr>
        <w:t xml:space="preserve">Petunjuk: </w:t>
      </w:r>
      <w:r>
        <w:rPr>
          <w:rFonts w:ascii="Calibri" w:hAnsi="Calibri"/>
          <w:b w:val="0"/>
          <w:i w:val="0"/>
          <w:color w:val="000000"/>
          <w:sz w:val="18"/>
        </w:rPr>
        <w:t>Menyebutkan nama-nama fasilitas sekolah dan fungsi pemanfaatannya.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Giving Directions in School Area</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petunjuk arah navigasi lokasi ruangan di dalam gedung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Structure of Descriptive Text (School)</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bagian Identification dan Description pada teks deskriptif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Writing a School Profile Description</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teks deskripsi lingkungan sekolah yang bersih, hijau, dan ramah anak.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Teks deskriptif sekolah memandu peserta didik melukiskan lingkungan fisik satuan pendidikan tempat mereka belajar. Deskripsi mencakup tata letak gedung utama, ruang kepala sekolah, ruang guru, perpustakaan, laboratorium sains, kantin, lapangan upacara, dan toilet sekolah.</w:t>
      </w:r>
    </w:p>
    <w:p>
      <w:pPr>
        <w:spacing w:before="40" w:after="60" w:line="276" w:lineRule="auto"/>
      </w:pPr>
      <w:r>
        <w:rPr>
          <w:rFonts w:ascii="Calibri" w:hAnsi="Calibri"/>
          <w:b w:val="0"/>
          <w:i w:val="0"/>
          <w:color w:val="000000"/>
          <w:sz w:val="19"/>
        </w:rPr>
        <w:t>Memberikan petunjuk arah (*giving directions*) di dalam area sekolah melatih penguasaan frasa navigasi seperti *turn left, turn right, go straight, go upstairs, opposite to, next to the principal's office* yang berguna memandu tamu sekolah.</w:t>
      </w:r>
    </w:p>
    <w:p>
      <w:pPr>
        <w:spacing w:before="40" w:after="60" w:line="276" w:lineRule="auto"/>
      </w:pPr>
      <w:r>
        <w:rPr>
          <w:rFonts w:ascii="Calibri" w:hAnsi="Calibri"/>
          <w:b w:val="0"/>
          <w:i w:val="0"/>
          <w:color w:val="000000"/>
          <w:sz w:val="19"/>
        </w:rPr>
        <w:t>Menulis teks deskriptif (*descriptive text*) utuh mengintegrasikan struktur identifikasi umum sekolah dan deskripsi bagian fasilitas dengan pilihan kata sifat positif (*clean, large, shady, comfortable*) yang mencerminkan rasa bangga terhadap almamater.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Descriptive Text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 yang menggambarkan ciri-ciri khusus suatu benda, tempat, atau orang secara spesifik.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Identification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pembuka teks deskriptif yang memperkenalkan objek atau tempat yang akan digambarkan.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Description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isi teks deskriptif yang memerinci sifat, bagian fisik, dan karakteristik objek secara mendalam.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Giving Directions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Ungkapan memberi panduan rute arah seperti *turn left, go straight, opposite to*.</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School Facility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Sarana penunjang kegiatan belajar di sekolah seperti perpustakaan, laboratorium, dan kantin.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