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Hobbies and Free Time Activities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and pronounce various hobby terms in English correctly.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ask and answer questions about personal recreational activities.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write a simple short paragraph describing their hobby.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kosakata hobi (reading, swimming, cycling, dancing, singing, playing football, cooking), bertanya hobi kawan, dan menulis paragraf hobi diri.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Action Words for Hobbies and Pastimes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Acquiring vocabulary: swimming, playing chess, singing, drawing, cooking, playing badminton.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Conversational Exchanges About Free Time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Practicing question structures: 'Do you like swimming?' 'Yes, I do / No, I don't'.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Writing a Short Profile About My Hobby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Drafting 3-4 sentences describing personal hobby, equipment needed, and when it is done.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Look at the picture: Edo is riding his bicycle in the park on Sunday morning. Edo's hobby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Swimming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Cycling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Cooking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Dancing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Riding a bicycle is called cycling.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conversation:</w:t>
        <w:br/>
        <w:t>Siti: 'What is your hobby, Lisa?'</w:t>
        <w:br/>
        <w:t>Lisa: 'I like ... storybooks in the library.'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reading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kicking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running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eating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'Reading storybooks' fits library reading activities.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If Budi likes playing badminton, the equipment he needs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Racket and shuttlecock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Ball and goalpost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Goggles and swimsuit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Piano and microphone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Badminton requires a racket and shuttlecock (kok).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Choose the correct response to the question: 'Do you like playing football?'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Yes, I do. It is very exciting.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Yes, I am a doctor.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No, it is seven o'clock.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 have three books.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Question starting with 'Do you...?' takes 'Yes, I do' or 'No, I don't'.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Translate into English: 'Hobi saya adalah berenang di kolam renang.'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My hobby is swimming in the swimming pool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My hobby is cooking in the kitchen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My hobby is singing on stage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My hobby is sleeping in bed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'Berenang di kolam renang' translates to 'swimming in the swimming pool'.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Hobbies and Free Time Activities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Action Words for Hobbies and Pastimes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Acquiring vocabulary: swimming, playing chess, singing, drawing, cooking, playing badminton.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Conversational Exchanges About Free Time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Practicing question structures: 'Do you like swimming?' 'Yes, I do / No, I don't'.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Writing a Short Profile About My Hobby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Drafting 3-4 sentences describing personal hobby, equipment needed, and when it is done.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Engaging in hobbies during free time promotes physical fitness and creative expression. Students learn gerund action nouns representing recreational activities: reading books, swimming, cycling, playing football, dancing, and gardening.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master question-and-answer patterns: 'What is your hobby?' 'My hobby is cycling in the park' and 'What do you like doing in your free time?' 'I like playing guitar'.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complete a mini class survey interviewing three peers about their favorite weekend pastimes and compile their findings into short illustrated profile cards.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Hobby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activity done regularly in one's leisure time for pleasure and relaxation.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Free Time (Leisure)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Time that is free from school duties or work, available for recreation.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Cycling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activity of riding a bicycle for sport or recreation.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Gerund (-ing form)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verb ending in -ing that functions as a noun to name an activity (e.g., swimming, reading).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