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MODUL AJAR KURIKULUM MERDEKA</w:t>
      </w:r>
    </w:p>
    <w:p>
      <w:pPr>
        <w:pStyle w:val="Subtitle"/>
      </w:pPr>
      <w:r>
        <w:t>BAHASA INGGRIS — FASE A (KELAS 2)</w:t>
      </w:r>
    </w:p>
    <w:p>
      <w:pPr>
        <w:pStyle w:val="Heading1"/>
      </w:pPr>
      <w:r>
        <w:t>I. INFORMASI UMUM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Nama Penyusun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.................................................................................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Satuan Pendidikan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.................................................................................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Tahun Pelajaran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2026 / 2027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Jenjang Sekolah / Fase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Sekolah Dasar (SD) / Fase A (Kelas 2)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Mata Pelajaran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Bahasa Inggris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Alokasi Waktu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12 JP (4 Pertemuan x 3 JP)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Bab / Pokok Bahasan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Bab 5: I Have Many Toys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Semester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2 (Genap)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Target Peserta Didik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Peserta Didik Reguler / Tipikal (Inklusif &amp; Heterogen)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Model Pembelajaran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Pembelajaran Berbasis Masalah (PBL) &amp; Analisis Studi Kasus Kontekstual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Profil Pelajar Pancasila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Mandiri, Bernalar Kritis, Gotong Royong, dan Kreatif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Sarana &amp; Prasarana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Teks autentik, artikel studi kasus, atlas/kamus referensi, proyektor LCD, ruang kelas, LKPD</w:t>
            </w:r>
          </w:p>
        </w:tc>
      </w:tr>
    </w:tbl>
    <w:p>
      <w:pPr>
        <w:spacing w:after="80"/>
      </w:pPr>
    </w:p>
    <w:p>
      <w:pPr>
        <w:pStyle w:val="Heading1"/>
      </w:pPr>
      <w:r>
        <w:t>II. KOMPONEN INTI</w:t>
      </w:r>
    </w:p>
    <w:p>
      <w:pPr>
        <w:pStyle w:val="Heading2"/>
      </w:pPr>
      <w:r>
        <w:t>A. Capaian dan Tujuan Pembelajaran (TP)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Peserta didik mampu mengidentifikasi dan melafalkan minimal 8 kosakata mainan anak dalam bahasa Inggris.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Peserta didik mampu menggunakan kata 'have' dan 'has' untuk menyatakan kepemilikan mainan.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Peserta didik mampu menceritakan mainan kesukaannya dengan percaya diri di hadapan teman-teman.</w:t>
      </w:r>
    </w:p>
    <w:p>
      <w:pPr>
        <w:pStyle w:val="Heading2"/>
      </w:pPr>
      <w:r>
        <w:t>B. Pemahaman Bermakna dan Pertanyaan Pemantik</w:t>
      </w:r>
    </w:p>
    <w:p>
      <w:pPr>
        <w:spacing w:before="40" w:after="40"/>
        <w:ind w:left="288"/>
      </w:pPr>
      <w:r>
        <w:rPr>
          <w:rFonts w:ascii="Calibri" w:hAnsi="Calibri"/>
          <w:b/>
          <w:sz w:val="19"/>
        </w:rPr>
        <w:t xml:space="preserve">1. Pemahaman Bermakna: </w:t>
      </w:r>
      <w:r>
        <w:rPr>
          <w:rFonts w:ascii="Calibri" w:hAnsi="Calibri"/>
          <w:b w:val="0"/>
          <w:i w:val="0"/>
          <w:color w:val="000000"/>
          <w:sz w:val="19"/>
        </w:rPr>
        <w:t>Materi mengenal kosakata aneka mainan anak (toys: ball, doll, toy car, kite, robot) dan menyatakan kepemilikan 'I have / He has'.</w:t>
      </w:r>
    </w:p>
    <w:p>
      <w:pPr>
        <w:spacing w:before="40" w:after="40"/>
        <w:ind w:left="288"/>
      </w:pPr>
      <w:r>
        <w:rPr>
          <w:rFonts w:ascii="Calibri" w:hAnsi="Calibri"/>
          <w:b/>
          <w:sz w:val="19"/>
        </w:rPr>
        <w:t>2. Pertanyaan Pemantik: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Benda atau peristiwa apa saja di sekitar kita yang berkaitan dengan materi ini?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Mengapa kita perlu mempelajari dan menerapkan konsep ini dalam kehidupan sehari-hari?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Bagaimana cara kita membuktikan pemahaman materi ini melalui latihan bersama?</w:t>
      </w:r>
    </w:p>
    <w:p>
      <w:pPr>
        <w:pStyle w:val="Heading2"/>
      </w:pPr>
      <w:r>
        <w:t>C. Skenario Kegiatan Pembelajaran</w:t>
      </w:r>
    </w:p>
    <w:p>
      <w:pPr>
        <w:pStyle w:val="Heading3"/>
      </w:pPr>
      <w:r>
        <w:t>Pertemuan 1 – 2: Topik A: Vocabulary of Favorite Toys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Menyebutkan dan mengeja nama-nama mainan anak dalam bahasa Inggris.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3 – 4: Topik B: Expressing Possession (I have / He has)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Menggunakan pola kalimat kepemilikan benda tunggal dan jamak.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5 – 6: Topik C: Show and Tell My Favorite Toy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Mempresentasikan mainan kesukaan di depan kelas menggunakan kalimat sederhana.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1"/>
      </w:pPr>
      <w:r>
        <w:t>III. ASESMEN DAN RUBRIK EVALUASI</w:t>
      </w:r>
    </w:p>
    <w:p>
      <w:pPr>
        <w:pStyle w:val="Heading2"/>
      </w:pPr>
      <w:r>
        <w:t>A. Bentuk dan Instrumen Asesmen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Awal (Diagnostik): Tanya jawab lisan untuk memetakan kesiapan awal peserta didik.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Formatif: Observasi unjuk kerja, keaktifan berdiskusi, dan hasil pengerjaan LKPD.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Sumatif: Latihan soal penguasaan konsep di akhir bab.</w:t>
      </w:r>
    </w:p>
    <w:p>
      <w:pPr>
        <w:pStyle w:val="Heading2"/>
      </w:pPr>
      <w:r>
        <w:t>B. Rubrik Kriteria Ketercapaian Tujuan Pembelajaran (KKTP)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1806"/>
        <w:gridCol w:w="1806"/>
        <w:gridCol w:w="1806"/>
        <w:gridCol w:w="1806"/>
        <w:gridCol w:w="1806"/>
      </w:tblGrid>
      <w:tr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Kriteria / Indikator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Perlu Bimbingan</w:t>
              <w:br/>
              <w:t>(0–60)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Cukup</w:t>
              <w:br/>
              <w:t>(61–70)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Baik</w:t>
              <w:br/>
              <w:t>(71–85)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Sangat Baik</w:t>
              <w:br/>
              <w:t>(86–100)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Pemahaman Konsep Dasar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Belum mampu memahami konsep dasar bab ini.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Mampu memahami konsep dengan bimbingan guru.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Mampu memahami konsep secara mandiri dan benar.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Menguasai konsep secara utuh dan mampu menjelaskan ke teman.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Keterampilan Pengerjaan LKPD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Belum dapat menyelesaikan aktivitas LKPD.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sebagian LKPD dengan pendampingan.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seluruh aktivitas LKPD dengan benar.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LKPD dengan cepat, rapi, dan tepat.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Kemandirian &amp; Sikap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Pasif dan memerlukan arahan berulang.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Cukup antusias namun masih ragu-ragu.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Aktif, tertib, dan bertanggung jawab.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Sangat mandiri, kritis, dan berinisiatif.</w:t>
            </w:r>
          </w:p>
        </w:tc>
      </w:tr>
    </w:tbl>
    <w:p>
      <w:pPr>
        <w:pStyle w:val="Heading2"/>
      </w:pPr>
      <w:r>
        <w:t>C. Bank Soal Evaluasi Formatif / Sumatif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1. </w:t>
      </w:r>
      <w:r>
        <w:rPr>
          <w:rFonts w:ascii="Calibri" w:hAnsi="Calibri"/>
          <w:b w:val="0"/>
          <w:i w:val="0"/>
          <w:color w:val="000000"/>
          <w:sz w:val="19"/>
        </w:rPr>
        <w:t>Kata dalam bahasa Inggris untuk mainan 'Layang-layang'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Ball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Kite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Robot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Doll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'Kite' adalah bahasa Inggris dari layang-layang.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2. </w:t>
      </w:r>
      <w:r>
        <w:rPr>
          <w:rFonts w:ascii="Calibri" w:hAnsi="Calibri"/>
          <w:b w:val="0"/>
          <w:i w:val="0"/>
          <w:color w:val="000000"/>
          <w:sz w:val="19"/>
        </w:rPr>
        <w:t>Kalimat yang benar untuk menyatakan 'Saya memiliki tiga mobil mainan'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I have three toy cars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I has three toy car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I am three toy cars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I like three toys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A — Pembahasan: </w:t>
      </w:r>
      <w:r>
        <w:rPr>
          <w:rFonts w:ascii="Calibri" w:hAnsi="Calibri"/>
          <w:b w:val="0"/>
          <w:i/>
          <w:color w:val="64748B"/>
          <w:sz w:val="17"/>
        </w:rPr>
        <w:t>Subjek 'I' berpasangan dengan 'have' dan benda jamak berakhiran -s ('three toy cars').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3. </w:t>
      </w:r>
      <w:r>
        <w:rPr>
          <w:rFonts w:ascii="Calibri" w:hAnsi="Calibri"/>
          <w:b w:val="0"/>
          <w:i w:val="0"/>
          <w:color w:val="000000"/>
          <w:sz w:val="19"/>
        </w:rPr>
        <w:t>'She ... a beautiful teddy bear.' Kata yang tepat untuk melengkapi kalimat tersebut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have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has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is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are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Subjek 'She' berpasangan dengan kata kerja kepemilikan 'has'.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4. </w:t>
      </w:r>
      <w:r>
        <w:rPr>
          <w:rFonts w:ascii="Calibri" w:hAnsi="Calibri"/>
          <w:b w:val="0"/>
          <w:i w:val="0"/>
          <w:color w:val="000000"/>
          <w:sz w:val="19"/>
        </w:rPr>
        <w:t>'Doll' dalam bahasa Indonesia artinya...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Bola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Boneka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Mobil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Sepeda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'Doll' artinya boneka.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5. </w:t>
      </w:r>
      <w:r>
        <w:rPr>
          <w:rFonts w:ascii="Calibri" w:hAnsi="Calibri"/>
          <w:b w:val="0"/>
          <w:i w:val="0"/>
          <w:color w:val="000000"/>
          <w:sz w:val="19"/>
        </w:rPr>
        <w:t>Arti dari kalimat 'I have a red ball'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Saya melihat bola merah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Saya mempunyai sebuah bola merah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Saya menendang bola merah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Bola merah itu besar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'I have a red ball' = Saya mempunyai sebuah bola berwarna merah.</w:t>
      </w:r>
    </w:p>
    <w:p>
      <w:r>
        <w:br w:type="page"/>
      </w:r>
    </w:p>
    <w:p>
      <w:pPr>
        <w:pStyle w:val="Title"/>
      </w:pPr>
      <w:r>
        <w:t>LEMBAR KERJA PESERTA DIDIK (LKPD)</w:t>
      </w:r>
    </w:p>
    <w:p>
      <w:pPr>
        <w:pStyle w:val="Subtitle"/>
      </w:pPr>
      <w:r>
        <w:t>Mata Pelajaran: Bahasa Inggris • Bab 5: I Have Many Toys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Nama Lengkap : .....................................................</w:t>
            </w:r>
          </w:p>
        </w:tc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Hari / Tanggal : ...................................</w:t>
            </w:r>
          </w:p>
        </w:tc>
      </w:tr>
      <w:tr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Kelas / No. Absen : .....................................................</w:t>
            </w:r>
          </w:p>
        </w:tc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Nilai / Catatan : ...................................</w:t>
            </w:r>
          </w:p>
        </w:tc>
      </w:tr>
    </w:tbl>
    <w:p>
      <w:pPr>
        <w:spacing w:after="60"/>
      </w:pPr>
    </w:p>
    <w:p>
      <w:pPr>
        <w:spacing w:before="60" w:after="40"/>
      </w:pPr>
      <w:r>
        <w:rPr>
          <w:rFonts w:ascii="Calibri" w:hAnsi="Calibri"/>
          <w:b/>
          <w:sz w:val="19"/>
        </w:rPr>
        <w:t>Petunjuk Pengerjaan: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Tuliskan nama lengkap dan nomor absen pada kotak di atas.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Dengarkan penjelasan guru sebelum memulai pengerjaan.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Kerjakan setiap aktivitas dengan teliti dan rapi.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Tanyakan kepada guru jika ada instruksi yang belum jelas.</w:t>
      </w:r>
    </w:p>
    <w:p>
      <w:pPr>
        <w:pStyle w:val="Heading3"/>
      </w:pPr>
      <w:r>
        <w:t>Aktivitas 1: Topik A: Vocabulary of Favorite Toys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Menyebutkan dan mengeja nama-nama mainan anak dalam bahasa Inggris.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2: Topik B: Expressing Possession (I have / He has)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Menggunakan pola kalimat kepemilikan benda tunggal dan jamak.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3: Topik C: Show and Tell My Favorite Toy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Mempresentasikan mainan kesukaan di depan kelas menggunakan kalimat sederhana.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r>
        <w:br w:type="page"/>
      </w:r>
    </w:p>
    <w:p>
      <w:pPr>
        <w:pStyle w:val="Title"/>
      </w:pPr>
      <w:r>
        <w:t>BAHAN BACAAN GURU, PESERTA DIDIK &amp; GLOSARIUM</w:t>
      </w:r>
    </w:p>
    <w:p>
      <w:pPr>
        <w:pStyle w:val="Heading2"/>
      </w:pPr>
      <w:r>
        <w:t>A. Rangkuman Konsep Materi Pembelajaran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Bab 5 membuka semester genap dengan topik dunia bermain anak yang menyenangkan (*toys and playtime*). Peserta didik mempelajari nama-nama mainan favorit seperti *ball, doll, toy car, kite, robot, yo-yo, teddy bear,* dan *puzzle*.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Struktur kalimat difokuskan pada pengungkapan kepemilikan benda menggunakan kata kerja *have* (untuk subjek I, you, we, they) dan *has* (untuk subjek he, she, it). Contoh: *'I have two toy cars'*, *'She has a cute doll'*.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Peserta didik melakukan kegiatan *show and tell* sederhana dengan menceritakan mainan yang mereka miliki serta belajar berbagi mainan dengan teman secara rukun.</w:t>
      </w:r>
    </w:p>
    <w:p>
      <w:pPr>
        <w:pStyle w:val="Heading2"/>
      </w:pPr>
      <w:r>
        <w:t>B. Glosarium Istilah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4514"/>
            <w:shd w:fill="F2F2F2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8"/>
              </w:rPr>
              <w:t>Istilah</w:t>
            </w:r>
          </w:p>
        </w:tc>
        <w:tc>
          <w:tcPr>
            <w:tcW w:type="dxa" w:w="4514"/>
            <w:shd w:fill="F2F2F2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8"/>
              </w:rPr>
              <w:t>Pengertian / Definisi Operasional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Toys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Mainan anak yang digunakan untuk hiburan dan sarana belajar kreatif.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Have / Has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Kata kerja bahasa Inggris yang menyatakan kepemilikan (mempunyai / memiliki).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Kite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Layang-layang mainan yang diterbangkan dengan angin menggunakan benang.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Doll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Boneka mainan berbentuk manusia atau karakter lucu.</w:t>
            </w:r>
          </w:p>
        </w:tc>
      </w:tr>
    </w:tbl>
    <w:p>
      <w:pPr>
        <w:pStyle w:val="Heading2"/>
      </w:pPr>
      <w:r>
        <w:t>C. Daftar Pustaka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Keputusan Kepala Badan Standar, Kurikulum, dan Asesmen Pendidikan No. 046/H/KR/2025 tentang Capaian Pembelajaran pada Pendidikan Anak Usia Dini, Jenjang Pendidikan Dasar, dan Jenjang Pendidikan Menengah.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Permendikdasmen No. 13 Tahun 2025 tentang Perubahan atas Permendikbudristek No. 12 Tahun 2024 tentang Kurikulum pada Pendidikan Anak Usia Dini, Jenjang Pendidikan Dasar, dan Jenjang Pendidikan Menengah.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Panduan Pembelajaran dan Asesmen Kurikulum Merdeka, Kemendikdasmen.</w:t>
      </w:r>
    </w:p>
    <w:p>
      <w:pPr>
        <w:spacing w:before="240" w:after="80"/>
      </w:pP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514"/>
        <w:gridCol w:w="4514"/>
      </w:tblGrid>
      <w:tr>
        <w:tc>
          <w:tcPr>
            <w:tcW w:type="dxa" w:w="4680"/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Mengetahui,</w:t>
              <w:br/>
              <w:t>Kepala Sekolah</w:t>
              <w:br/>
              <w:br/>
              <w:br/>
              <w:br/>
              <w:t>......................................................</w:t>
              <w:br/>
              <w:t>NIP. ................................................</w:t>
            </w:r>
          </w:p>
        </w:tc>
        <w:tc>
          <w:tcPr>
            <w:tcW w:type="dxa" w:w="4680"/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......................, ........................ 2026</w:t>
              <w:br/>
              <w:t>Guru Mata Pelajaran</w:t>
              <w:br/>
              <w:br/>
              <w:br/>
              <w:br/>
              <w:t>......................................................</w:t>
              <w:br/>
              <w:t>NIP. ................................................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9" w:h="16834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Calibri" w:hAnsi="Calibri"/>
        <w:color w:val="000000"/>
        <w:sz w:val="18"/>
      </w:rPr>
      <w:t xml:space="preserve">Halaman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Calibri" w:hAnsi="Calibri"/>
        <w:color w:val="64748B"/>
        <w:sz w:val="17"/>
      </w:rPr>
      <w:t>Modul Ajar Kurikulum Merdeka • Bahasa Inggris Kelas 2 SD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 w:before="0" w:after="60"/>
    </w:pPr>
    <w:rPr>
      <w:rFonts w:ascii="Calibri" w:hAnsi="Calibri"/>
      <w:color w:val="00000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60"/>
      <w:outlineLvl w:val="0"/>
    </w:pPr>
    <w:rPr>
      <w:rFonts w:asciiTheme="majorHAnsi" w:eastAsiaTheme="majorEastAsia" w:hAnsiTheme="majorHAnsi" w:cstheme="majorBidi" w:ascii="Calibri" w:hAnsi="Calibri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20" w:after="40"/>
      <w:outlineLvl w:val="1"/>
    </w:pPr>
    <w:rPr>
      <w:rFonts w:asciiTheme="majorHAnsi" w:eastAsiaTheme="majorEastAsia" w:hAnsiTheme="majorHAnsi" w:cstheme="majorBidi" w:ascii="Calibri" w:hAnsi="Calibri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00" w:after="40"/>
      <w:outlineLvl w:val="2"/>
    </w:pPr>
    <w:rPr>
      <w:rFonts w:asciiTheme="majorHAnsi" w:eastAsiaTheme="majorEastAsia" w:hAnsiTheme="majorHAnsi" w:cstheme="majorBidi" w:ascii="Calibri" w:hAnsi="Calibri"/>
      <w:b/>
      <w:bCs/>
      <w:color w:val="000000"/>
      <w:sz w:val="2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40" w:line="240" w:lineRule="auto" w:before="0"/>
      <w:contextualSpacing/>
      <w:jc w:val="center"/>
    </w:pPr>
    <w:rPr>
      <w:rFonts w:asciiTheme="majorHAnsi" w:eastAsiaTheme="majorEastAsia" w:hAnsiTheme="majorHAnsi" w:cstheme="majorBidi" w:ascii="Calibri" w:hAnsi="Calibri"/>
      <w:b/>
      <w:color w:val="000000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before="0" w:after="240"/>
      <w:jc w:val="center"/>
    </w:pPr>
    <w:rPr>
      <w:rFonts w:asciiTheme="majorHAnsi" w:eastAsiaTheme="majorEastAsia" w:hAnsiTheme="majorHAnsi" w:cstheme="majorBidi" w:ascii="Calibri" w:hAnsi="Calibri"/>
      <w:b/>
      <w:i/>
      <w:iCs/>
      <w:color w:val="000000"/>
      <w:spacing w:val="15"/>
      <w:sz w:val="22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before="20" w:after="20" w:line="276" w:lineRule="auto"/>
      <w:contextualSpacing/>
    </w:pPr>
    <w:rPr>
      <w:rFonts w:ascii="Calibri" w:hAnsi="Calibri"/>
      <w:color w:val="000000"/>
      <w:sz w:val="19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spacing w:before="20" w:after="20" w:line="276" w:lineRule="auto"/>
      <w:contextualSpacing/>
    </w:pPr>
    <w:rPr>
      <w:rFonts w:ascii="Calibri" w:hAnsi="Calibri"/>
      <w:color w:val="000000"/>
      <w:sz w:val="18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before="20" w:after="20" w:line="276" w:lineRule="auto"/>
      <w:contextualSpacing/>
    </w:pPr>
    <w:rPr>
      <w:rFonts w:ascii="Calibri" w:hAnsi="Calibri"/>
      <w:color w:val="000000"/>
      <w:sz w:val="19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