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Professional Job Applications and Interview Strategies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struktur teks dan ciri kebahasaan surat lamaran kerja bahasa Inggris.</w:t>
      </w:r>
    </w:p>
    <w:p>
      <w:pPr>
        <w:pStyle w:val="ListNumber"/>
      </w:pPr>
      <w:r>
        <w:rPr>
          <w:rFonts w:ascii="Calibri" w:hAnsi="Calibri"/>
          <w:b w:val="0"/>
          <w:i w:val="0"/>
          <w:color w:val="000000"/>
          <w:sz w:val="19"/>
        </w:rPr>
        <w:t>Peserta didik mampu menulis application letter dan CV formal yang efektif sesuai standar dunia kerja global.</w:t>
      </w:r>
    </w:p>
    <w:p>
      <w:pPr>
        <w:pStyle w:val="ListNumber"/>
      </w:pPr>
      <w:r>
        <w:rPr>
          <w:rFonts w:ascii="Calibri" w:hAnsi="Calibri"/>
          <w:b w:val="0"/>
          <w:i w:val="0"/>
          <w:color w:val="000000"/>
          <w:sz w:val="19"/>
        </w:rPr>
        <w:t>Peserta didik mampu mempraktikkan simulasi wawancara kerja dalam bahasa Inggris menggunakan teknik STAR.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Structure of professional job application letters, drafting ATS-friendly resumes, action verbs for skills description, professional email etiquette, and mastering behavioral job interviews using the STAR method.</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Structure and Formal Conventions of Application Letters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Analyzing professional salutations, body paragraph alignment, and formal closures.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Resume Writing and Action Verbs for Competency Showcasing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Using strong dynamic verbs (spearheaded, formulated, orchestrated) and ATS formatting.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The STAR Method in Behavioral Job Interviews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Structuring concise interview answers detailing Situation, Task, Action, and Result.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Professional Email Etiquette and Follow-Up Communication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Drafting polite inquiry emails, thank-you notes, and maintaining professional tone.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Which salutation is most appropriate when the specific name of the hiring manager is unknown?</w:t>
      </w:r>
    </w:p>
    <w:p>
      <w:pPr>
        <w:spacing w:before="0" w:after="20"/>
        <w:ind w:left="576"/>
      </w:pPr>
      <w:r>
        <w:rPr>
          <w:rFonts w:ascii="Calibri" w:hAnsi="Calibri"/>
          <w:b w:val="0"/>
          <w:i w:val="0"/>
          <w:color w:val="000000"/>
          <w:sz w:val="18"/>
        </w:rPr>
        <w:t>Dear Hiring Manager,</w:t>
      </w:r>
    </w:p>
    <w:p>
      <w:pPr>
        <w:spacing w:before="0" w:after="20"/>
        <w:ind w:left="576"/>
      </w:pPr>
      <w:r>
        <w:rPr>
          <w:rFonts w:ascii="Calibri" w:hAnsi="Calibri"/>
          <w:b w:val="0"/>
          <w:i w:val="0"/>
          <w:color w:val="000000"/>
          <w:sz w:val="18"/>
        </w:rPr>
        <w:t>Hey there,</w:t>
      </w:r>
    </w:p>
    <w:p>
      <w:pPr>
        <w:spacing w:before="0" w:after="20"/>
        <w:ind w:left="576"/>
      </w:pPr>
      <w:r>
        <w:rPr>
          <w:rFonts w:ascii="Calibri" w:hAnsi="Calibri"/>
          <w:b w:val="0"/>
          <w:i w:val="0"/>
          <w:color w:val="000000"/>
          <w:sz w:val="18"/>
        </w:rPr>
        <w:t>To whom it may concern maybe,</w:t>
      </w:r>
    </w:p>
    <w:p>
      <w:pPr>
        <w:spacing w:before="0" w:after="20"/>
        <w:ind w:left="576"/>
      </w:pPr>
      <w:r>
        <w:rPr>
          <w:rFonts w:ascii="Calibri" w:hAnsi="Calibri"/>
          <w:b w:val="0"/>
          <w:i w:val="0"/>
          <w:color w:val="000000"/>
          <w:sz w:val="18"/>
        </w:rPr>
        <w:t>Hello my dear friend,</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'Dear Hiring Manager,' is the widely accepted standard professional salutation when a specific contact name is unavailable.</w:t>
      </w:r>
    </w:p>
    <w:p>
      <w:pPr>
        <w:spacing w:before="80" w:after="40"/>
        <w:ind w:left="216"/>
      </w:pPr>
      <w:r>
        <w:rPr>
          <w:rFonts w:ascii="Calibri" w:hAnsi="Calibri"/>
          <w:b/>
          <w:color w:val="000000"/>
          <w:sz w:val="19"/>
        </w:rPr>
        <w:t xml:space="preserve">2. </w:t>
      </w:r>
      <w:r>
        <w:rPr>
          <w:rFonts w:ascii="Calibri" w:hAnsi="Calibri"/>
          <w:b w:val="0"/>
          <w:i w:val="0"/>
          <w:color w:val="000000"/>
          <w:sz w:val="19"/>
        </w:rPr>
        <w:t>In the STAR interview response framework, what does the letter 'A' represent?</w:t>
      </w:r>
    </w:p>
    <w:p>
      <w:pPr>
        <w:spacing w:before="0" w:after="20"/>
        <w:ind w:left="576"/>
      </w:pPr>
      <w:r>
        <w:rPr>
          <w:rFonts w:ascii="Calibri" w:hAnsi="Calibri"/>
          <w:b w:val="0"/>
          <w:i w:val="0"/>
          <w:color w:val="000000"/>
          <w:sz w:val="18"/>
        </w:rPr>
        <w:t>Action: the specific steps you personally took to address the challenge</w:t>
      </w:r>
    </w:p>
    <w:p>
      <w:pPr>
        <w:spacing w:before="0" w:after="20"/>
        <w:ind w:left="576"/>
      </w:pPr>
      <w:r>
        <w:rPr>
          <w:rFonts w:ascii="Calibri" w:hAnsi="Calibri"/>
          <w:b w:val="0"/>
          <w:i w:val="0"/>
          <w:color w:val="000000"/>
          <w:sz w:val="18"/>
        </w:rPr>
        <w:t>Applicant: your complete personal biodata</w:t>
      </w:r>
    </w:p>
    <w:p>
      <w:pPr>
        <w:spacing w:before="0" w:after="20"/>
        <w:ind w:left="576"/>
      </w:pPr>
      <w:r>
        <w:rPr>
          <w:rFonts w:ascii="Calibri" w:hAnsi="Calibri"/>
          <w:b w:val="0"/>
          <w:i w:val="0"/>
          <w:color w:val="000000"/>
          <w:sz w:val="18"/>
        </w:rPr>
        <w:t>Academic: listing all high school test scores</w:t>
      </w:r>
    </w:p>
    <w:p>
      <w:pPr>
        <w:spacing w:before="0" w:after="20"/>
        <w:ind w:left="576"/>
      </w:pPr>
      <w:r>
        <w:rPr>
          <w:rFonts w:ascii="Calibri" w:hAnsi="Calibri"/>
          <w:b w:val="0"/>
          <w:i w:val="0"/>
          <w:color w:val="000000"/>
          <w:sz w:val="18"/>
        </w:rPr>
        <w:t>Attitude: expressing anger about a previous boss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 STAR (Situation, Task, Action, Result), Action highlights the proactive initiatives taken to resolve a situation.</w:t>
      </w:r>
    </w:p>
    <w:p>
      <w:pPr>
        <w:spacing w:before="80" w:after="40"/>
        <w:ind w:left="216"/>
      </w:pPr>
      <w:r>
        <w:rPr>
          <w:rFonts w:ascii="Calibri" w:hAnsi="Calibri"/>
          <w:b/>
          <w:color w:val="000000"/>
          <w:sz w:val="19"/>
        </w:rPr>
        <w:t xml:space="preserve">3. </w:t>
      </w:r>
      <w:r>
        <w:rPr>
          <w:rFonts w:ascii="Calibri" w:hAnsi="Calibri"/>
          <w:b w:val="0"/>
          <w:i w:val="0"/>
          <w:color w:val="000000"/>
          <w:sz w:val="19"/>
        </w:rPr>
        <w:t>Which sentence in a cover letter utilizes a strong, measurable action verb effectively?</w:t>
      </w:r>
    </w:p>
    <w:p>
      <w:pPr>
        <w:spacing w:before="0" w:after="20"/>
        <w:ind w:left="576"/>
      </w:pPr>
      <w:r>
        <w:rPr>
          <w:rFonts w:ascii="Calibri" w:hAnsi="Calibri"/>
          <w:b w:val="0"/>
          <w:i w:val="0"/>
          <w:color w:val="000000"/>
          <w:sz w:val="18"/>
        </w:rPr>
        <w:t>I spearheaded a youth environmental campaign that reduced single-use plastic waste by 35% in our school district.</w:t>
      </w:r>
    </w:p>
    <w:p>
      <w:pPr>
        <w:spacing w:before="0" w:after="20"/>
        <w:ind w:left="576"/>
      </w:pPr>
      <w:r>
        <w:rPr>
          <w:rFonts w:ascii="Calibri" w:hAnsi="Calibri"/>
          <w:b w:val="0"/>
          <w:i w:val="0"/>
          <w:color w:val="000000"/>
          <w:sz w:val="18"/>
        </w:rPr>
        <w:t>I am a very nice person who likes doing things with other people.</w:t>
      </w:r>
    </w:p>
    <w:p>
      <w:pPr>
        <w:spacing w:before="0" w:after="20"/>
        <w:ind w:left="576"/>
      </w:pPr>
      <w:r>
        <w:rPr>
          <w:rFonts w:ascii="Calibri" w:hAnsi="Calibri"/>
          <w:b w:val="0"/>
          <w:i w:val="0"/>
          <w:color w:val="000000"/>
          <w:sz w:val="18"/>
        </w:rPr>
        <w:t>I helped someone do something about nature last year.</w:t>
      </w:r>
    </w:p>
    <w:p>
      <w:pPr>
        <w:spacing w:before="0" w:after="20"/>
        <w:ind w:left="576"/>
      </w:pPr>
      <w:r>
        <w:rPr>
          <w:rFonts w:ascii="Calibri" w:hAnsi="Calibri"/>
          <w:b w:val="0"/>
          <w:i w:val="0"/>
          <w:color w:val="000000"/>
          <w:sz w:val="18"/>
        </w:rPr>
        <w:t>I was told to clean the garden by my teacher.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Option A uses the dynamic verb 'spearheaded' accompanied by quantifiable impact ('reduced by 35%').</w:t>
      </w:r>
    </w:p>
    <w:p>
      <w:pPr>
        <w:spacing w:before="80" w:after="40"/>
        <w:ind w:left="216"/>
      </w:pPr>
      <w:r>
        <w:rPr>
          <w:rFonts w:ascii="Calibri" w:hAnsi="Calibri"/>
          <w:b/>
          <w:color w:val="000000"/>
          <w:sz w:val="19"/>
        </w:rPr>
        <w:t xml:space="preserve">4. </w:t>
      </w:r>
      <w:r>
        <w:rPr>
          <w:rFonts w:ascii="Calibri" w:hAnsi="Calibri"/>
          <w:b w:val="0"/>
          <w:i w:val="0"/>
          <w:color w:val="000000"/>
          <w:sz w:val="19"/>
        </w:rPr>
        <w:t>What is the proper closing complimentary sign-off when a letter begins with 'Dear Ms. Smith'?</w:t>
      </w:r>
    </w:p>
    <w:p>
      <w:pPr>
        <w:spacing w:before="0" w:after="20"/>
        <w:ind w:left="576"/>
      </w:pPr>
      <w:r>
        <w:rPr>
          <w:rFonts w:ascii="Calibri" w:hAnsi="Calibri"/>
          <w:b w:val="0"/>
          <w:i w:val="0"/>
          <w:color w:val="000000"/>
          <w:sz w:val="18"/>
        </w:rPr>
        <w:t>Sincerely,</w:t>
      </w:r>
    </w:p>
    <w:p>
      <w:pPr>
        <w:spacing w:before="0" w:after="20"/>
        <w:ind w:left="576"/>
      </w:pPr>
      <w:r>
        <w:rPr>
          <w:rFonts w:ascii="Calibri" w:hAnsi="Calibri"/>
          <w:b w:val="0"/>
          <w:i w:val="0"/>
          <w:color w:val="000000"/>
          <w:sz w:val="18"/>
        </w:rPr>
        <w:t>Cheers,</w:t>
      </w:r>
    </w:p>
    <w:p>
      <w:pPr>
        <w:spacing w:before="0" w:after="20"/>
        <w:ind w:left="576"/>
      </w:pPr>
      <w:r>
        <w:rPr>
          <w:rFonts w:ascii="Calibri" w:hAnsi="Calibri"/>
          <w:b w:val="0"/>
          <w:i w:val="0"/>
          <w:color w:val="000000"/>
          <w:sz w:val="18"/>
        </w:rPr>
        <w:t>Catch you later,</w:t>
      </w:r>
    </w:p>
    <w:p>
      <w:pPr>
        <w:spacing w:before="0" w:after="20"/>
        <w:ind w:left="576"/>
      </w:pPr>
      <w:r>
        <w:rPr>
          <w:rFonts w:ascii="Calibri" w:hAnsi="Calibri"/>
          <w:b w:val="0"/>
          <w:i w:val="0"/>
          <w:color w:val="000000"/>
          <w:sz w:val="18"/>
        </w:rPr>
        <w:t>With eternal love,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When addressing a named recipient ('Dear Ms. Smith'), 'Sincerely,' is the standard professional complimentary close.</w:t>
      </w:r>
    </w:p>
    <w:p>
      <w:pPr>
        <w:spacing w:before="80" w:after="40"/>
        <w:ind w:left="216"/>
      </w:pPr>
      <w:r>
        <w:rPr>
          <w:rFonts w:ascii="Calibri" w:hAnsi="Calibri"/>
          <w:b/>
          <w:color w:val="000000"/>
          <w:sz w:val="19"/>
        </w:rPr>
        <w:t xml:space="preserve">5. </w:t>
      </w:r>
      <w:r>
        <w:rPr>
          <w:rFonts w:ascii="Calibri" w:hAnsi="Calibri"/>
          <w:b w:val="0"/>
          <w:i w:val="0"/>
          <w:color w:val="000000"/>
          <w:sz w:val="19"/>
        </w:rPr>
        <w:t>What should be the primary objective of the opening paragraph in a job application letter?</w:t>
      </w:r>
    </w:p>
    <w:p>
      <w:pPr>
        <w:spacing w:before="0" w:after="20"/>
        <w:ind w:left="576"/>
      </w:pPr>
      <w:r>
        <w:rPr>
          <w:rFonts w:ascii="Calibri" w:hAnsi="Calibri"/>
          <w:b w:val="0"/>
          <w:i w:val="0"/>
          <w:color w:val="000000"/>
          <w:sz w:val="18"/>
        </w:rPr>
        <w:t>To state the specific position you are applying for and how you learned about the vacancy</w:t>
      </w:r>
    </w:p>
    <w:p>
      <w:pPr>
        <w:spacing w:before="0" w:after="20"/>
        <w:ind w:left="576"/>
      </w:pPr>
      <w:r>
        <w:rPr>
          <w:rFonts w:ascii="Calibri" w:hAnsi="Calibri"/>
          <w:b w:val="0"/>
          <w:i w:val="0"/>
          <w:color w:val="000000"/>
          <w:sz w:val="18"/>
        </w:rPr>
        <w:t>To demand an immediate high salary before interview</w:t>
      </w:r>
    </w:p>
    <w:p>
      <w:pPr>
        <w:spacing w:before="0" w:after="20"/>
        <w:ind w:left="576"/>
      </w:pPr>
      <w:r>
        <w:rPr>
          <w:rFonts w:ascii="Calibri" w:hAnsi="Calibri"/>
          <w:b w:val="0"/>
          <w:i w:val="0"/>
          <w:color w:val="000000"/>
          <w:sz w:val="18"/>
        </w:rPr>
        <w:t>To complain about the difficulty of finding jobs online</w:t>
      </w:r>
    </w:p>
    <w:p>
      <w:pPr>
        <w:spacing w:before="0" w:after="20"/>
        <w:ind w:left="576"/>
      </w:pPr>
      <w:r>
        <w:rPr>
          <w:rFonts w:ascii="Calibri" w:hAnsi="Calibri"/>
          <w:b w:val="0"/>
          <w:i w:val="0"/>
          <w:color w:val="000000"/>
          <w:sz w:val="18"/>
        </w:rPr>
        <w:t>To list your elementary school grades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The opening paragraph clearly identifies the targeted position and the source of the job posting.</w:t>
      </w:r>
    </w:p>
    <w:p>
      <w:r>
        <w:br w:type="page"/>
      </w:r>
    </w:p>
    <w:p>
      <w:pPr>
        <w:pStyle w:val="Title"/>
      </w:pPr>
      <w:r>
        <w:t>LEMBAR KERJA PESERTA DIDIK (LKPD)</w:t>
      </w:r>
    </w:p>
    <w:p>
      <w:pPr>
        <w:pStyle w:val="Subtitle"/>
      </w:pPr>
      <w:r>
        <w:t>Mata Pelajaran: Bahasa Inggris • Bab 1: Professional Job Applications and Interview Strategies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Structure and Formal Conventions of Application Letters</w:t>
      </w:r>
    </w:p>
    <w:p>
      <w:pPr>
        <w:spacing w:before="20" w:after="60"/>
        <w:ind w:left="216"/>
      </w:pPr>
      <w:r>
        <w:rPr>
          <w:rFonts w:ascii="Calibri" w:hAnsi="Calibri"/>
          <w:color w:val="000000"/>
          <w:sz w:val="18"/>
        </w:rPr>
        <w:t xml:space="preserve">Petunjuk: </w:t>
      </w:r>
      <w:r>
        <w:rPr>
          <w:rFonts w:ascii="Calibri" w:hAnsi="Calibri"/>
          <w:b w:val="0"/>
          <w:i w:val="0"/>
          <w:color w:val="000000"/>
          <w:sz w:val="18"/>
        </w:rPr>
        <w:t>Analyzing professional salutations, body paragraph alignment, and formal closures.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Resume Writing and Action Verbs for Competency Showcasing</w:t>
      </w:r>
    </w:p>
    <w:p>
      <w:pPr>
        <w:spacing w:before="20" w:after="60"/>
        <w:ind w:left="216"/>
      </w:pPr>
      <w:r>
        <w:rPr>
          <w:rFonts w:ascii="Calibri" w:hAnsi="Calibri"/>
          <w:color w:val="000000"/>
          <w:sz w:val="18"/>
        </w:rPr>
        <w:t xml:space="preserve">Petunjuk: </w:t>
      </w:r>
      <w:r>
        <w:rPr>
          <w:rFonts w:ascii="Calibri" w:hAnsi="Calibri"/>
          <w:b w:val="0"/>
          <w:i w:val="0"/>
          <w:color w:val="000000"/>
          <w:sz w:val="18"/>
        </w:rPr>
        <w:t>Using strong dynamic verbs (spearheaded, formulated, orchestrated) and ATS formatting.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The STAR Method in Behavioral Job Interviews</w:t>
      </w:r>
    </w:p>
    <w:p>
      <w:pPr>
        <w:spacing w:before="20" w:after="60"/>
        <w:ind w:left="216"/>
      </w:pPr>
      <w:r>
        <w:rPr>
          <w:rFonts w:ascii="Calibri" w:hAnsi="Calibri"/>
          <w:color w:val="000000"/>
          <w:sz w:val="18"/>
        </w:rPr>
        <w:t xml:space="preserve">Petunjuk: </w:t>
      </w:r>
      <w:r>
        <w:rPr>
          <w:rFonts w:ascii="Calibri" w:hAnsi="Calibri"/>
          <w:b w:val="0"/>
          <w:i w:val="0"/>
          <w:color w:val="000000"/>
          <w:sz w:val="18"/>
        </w:rPr>
        <w:t>Structuring concise interview answers detailing Situation, Task, Action, and Result.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Professional Email Etiquette and Follow-Up Communication</w:t>
      </w:r>
    </w:p>
    <w:p>
      <w:pPr>
        <w:spacing w:before="20" w:after="60"/>
        <w:ind w:left="216"/>
      </w:pPr>
      <w:r>
        <w:rPr>
          <w:rFonts w:ascii="Calibri" w:hAnsi="Calibri"/>
          <w:color w:val="000000"/>
          <w:sz w:val="18"/>
        </w:rPr>
        <w:t xml:space="preserve">Petunjuk: </w:t>
      </w:r>
      <w:r>
        <w:rPr>
          <w:rFonts w:ascii="Calibri" w:hAnsi="Calibri"/>
          <w:b w:val="0"/>
          <w:i w:val="0"/>
          <w:color w:val="000000"/>
          <w:sz w:val="18"/>
        </w:rPr>
        <w:t>Drafting polite inquiry emails, thank-you notes, and maintaining professional tone.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Navigating transition from secondary education to higher learning or professional careers requires mastery of formal business English. Job application letters serve as a formal introduction connecting an applicant's academic background and practical competencies with the organizational needs of prospective employers.</w:t>
      </w:r>
    </w:p>
    <w:p>
      <w:pPr>
        <w:spacing w:before="40" w:after="60" w:line="276" w:lineRule="auto"/>
      </w:pPr>
      <w:r>
        <w:rPr>
          <w:rFonts w:ascii="Calibri" w:hAnsi="Calibri"/>
          <w:b w:val="0"/>
          <w:i w:val="0"/>
          <w:color w:val="000000"/>
          <w:sz w:val="19"/>
        </w:rPr>
        <w:t>The standard anatomy of an application letter includes the sender's contact details, date, recipient's professional title and company address, formal salutation, an opening paragraph indicating the position applied for, body paragraphs elaborating relevant achievements with quantifiable action verbs, a call-to-action closing paragraph, and a formal sign-off.</w:t>
      </w:r>
    </w:p>
    <w:p>
      <w:pPr>
        <w:spacing w:before="40" w:after="60" w:line="276" w:lineRule="auto"/>
      </w:pPr>
      <w:r>
        <w:rPr>
          <w:rFonts w:ascii="Calibri" w:hAnsi="Calibri"/>
          <w:b w:val="0"/>
          <w:i w:val="0"/>
          <w:color w:val="000000"/>
          <w:sz w:val="19"/>
        </w:rPr>
        <w:t>In job interview simulations, students learn the STAR methodology (*Situation, Task, Action, Result*) to deliver structured, compelling behavioral responses that articulate problem-solving capabilities, leadership, and emotional intelligence.</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Application Letter (Cover Letter)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formal letter sent with a resume to provide additional information on skills and experience to an employer.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STAR Method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structured interview response technique describing the Situation, Task, Action, and Result of a past experience.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Action Verb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Dynamic verbs used in resumes to describe specific accomplishments and responsibilities (e.g., *coordinated, resolved*).</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Formal Salutation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polite opening greeting in formal correspondence (e.g., *Dear Hiring Manager*, *Dear Mr. Jenkins*).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Complementary Close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formal closing sign-off phrase ending a business letter (e.g., *Sincerely*, *Yours faithfully*).</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