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D (KELAS 8)</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8)</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6: Menulis Teks Pidato Persuasif</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mengidentifikasi gagasan, pandangan, dan pesan persuasif dalam teks pidato.</w:t>
      </w:r>
    </w:p>
    <w:p>
      <w:pPr>
        <w:pStyle w:val="ListNumber"/>
      </w:pPr>
      <w:r>
        <w:rPr>
          <w:rFonts w:ascii="Calibri" w:hAnsi="Calibri"/>
          <w:b w:val="0"/>
          <w:i w:val="0"/>
          <w:color w:val="000000"/>
          <w:sz w:val="19"/>
        </w:rPr>
        <w:t>Peserta didik mampu menganalisis struktur dan kaidah kebahasaan pidato persuasif.</w:t>
      </w:r>
    </w:p>
    <w:p>
      <w:pPr>
        <w:pStyle w:val="ListNumber"/>
      </w:pPr>
      <w:r>
        <w:rPr>
          <w:rFonts w:ascii="Calibri" w:hAnsi="Calibri"/>
          <w:b w:val="0"/>
          <w:i w:val="0"/>
          <w:color w:val="000000"/>
          <w:sz w:val="19"/>
        </w:rPr>
        <w:t>Peserta didik mampu menulis dan menyampaikan pidato persuasif dengan intonasi meyakinkan dan gestur percaya diri.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mengidentifikasi gagasan dan tujuan pidato persuasif, struktur pidato (salam pembuka, pengantar isu, rangkaian argumen logis, ajakan bertindak / pesan persuasif, penutup), kaidah bahasa persuasif, serta praktik berpidato di depan publik.</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Hakikat dan Tujuan Pidato Persuasif</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Memahami fungsi pidato membujuk dan memengaruhi opini audiens secara santun.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Struktur Teks Pidato Persuasif</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bagian pembukaan, pengantar isu, rangkaian argumen, pernyataan ajakan, dan penutup.</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Kaidah Kebahasaan dan Tiga Pendekatan Persuasi (Etika, Logika, Emosi)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Menerapkan kalimat ajakan, kata emotif, kata sapaan formal, dan konjungsi argumentatif.</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Menulis Draf dan Praktik Berpidato di Depan Kelas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Menyusun teks pidato bertema pencegahan narkoba atau cinta lingkungan serta berorasi.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Bagian penutup dalam struktur teks pidato persuasif umumnya memuat...</w:t>
      </w:r>
    </w:p>
    <w:p>
      <w:pPr>
        <w:spacing w:before="0" w:after="20"/>
        <w:ind w:left="576"/>
      </w:pPr>
      <w:r>
        <w:rPr>
          <w:rFonts w:ascii="Calibri" w:hAnsi="Calibri"/>
          <w:b w:val="0"/>
          <w:i w:val="0"/>
          <w:color w:val="000000"/>
          <w:sz w:val="18"/>
        </w:rPr>
        <w:t>Pengenalan masalah baru yang belum pernah dibahas</w:t>
      </w:r>
    </w:p>
    <w:p>
      <w:pPr>
        <w:spacing w:before="0" w:after="20"/>
        <w:ind w:left="576"/>
      </w:pPr>
      <w:r>
        <w:rPr>
          <w:rFonts w:ascii="Calibri" w:hAnsi="Calibri"/>
          <w:b w:val="0"/>
          <w:i w:val="0"/>
          <w:color w:val="000000"/>
          <w:sz w:val="18"/>
        </w:rPr>
        <w:t>Rangkuman argumen, kalimat ajakan/imbauan bertindak, ucapan terima kasih, permohonan maaf, dan salam penutup</w:t>
      </w:r>
    </w:p>
    <w:p>
      <w:pPr>
        <w:spacing w:before="0" w:after="20"/>
        <w:ind w:left="576"/>
      </w:pPr>
      <w:r>
        <w:rPr>
          <w:rFonts w:ascii="Calibri" w:hAnsi="Calibri"/>
          <w:b w:val="0"/>
          <w:i w:val="0"/>
          <w:color w:val="000000"/>
          <w:sz w:val="18"/>
        </w:rPr>
        <w:t>Biodata riwayat hidup orator secara lengkap</w:t>
      </w:r>
    </w:p>
    <w:p>
      <w:pPr>
        <w:spacing w:before="0" w:after="20"/>
        <w:ind w:left="576"/>
      </w:pPr>
      <w:r>
        <w:rPr>
          <w:rFonts w:ascii="Calibri" w:hAnsi="Calibri"/>
          <w:b w:val="0"/>
          <w:i w:val="0"/>
          <w:color w:val="000000"/>
          <w:sz w:val="18"/>
        </w:rPr>
        <w:t>Perdebatan argumen dengan audiens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Penutup pidato persuasif merangkum inti pesan, menegaskan seruan ajakan bertindak (*call to action*), menyampaikan permohonan maaf, serta menutup dengan salam.</w:t>
      </w:r>
    </w:p>
    <w:p>
      <w:pPr>
        <w:spacing w:before="80" w:after="40"/>
        <w:ind w:left="216"/>
      </w:pPr>
      <w:r>
        <w:rPr>
          <w:rFonts w:ascii="Calibri" w:hAnsi="Calibri"/>
          <w:b/>
          <w:color w:val="000000"/>
          <w:sz w:val="19"/>
        </w:rPr>
        <w:t xml:space="preserve">2. </w:t>
      </w:r>
      <w:r>
        <w:rPr>
          <w:rFonts w:ascii="Calibri" w:hAnsi="Calibri"/>
          <w:b w:val="0"/>
          <w:i w:val="0"/>
          <w:color w:val="000000"/>
          <w:sz w:val="19"/>
        </w:rPr>
        <w:t>Kutipan pidato: 'Sebagai generasi muda penerus bangsa, marilah kita bersama-sama menjaga kebersihan lingkungan sekolah dengan membuang sampah pada tempatnya!' Kalimat tersebut menggunakan pendekatan persuasi berupa...</w:t>
      </w:r>
    </w:p>
    <w:p>
      <w:pPr>
        <w:spacing w:before="0" w:after="20"/>
        <w:ind w:left="576"/>
      </w:pPr>
      <w:r>
        <w:rPr>
          <w:rFonts w:ascii="Calibri" w:hAnsi="Calibri"/>
          <w:b w:val="0"/>
          <w:i w:val="0"/>
          <w:color w:val="000000"/>
          <w:sz w:val="18"/>
        </w:rPr>
        <w:t>Pernyataan fakta historis</w:t>
      </w:r>
    </w:p>
    <w:p>
      <w:pPr>
        <w:spacing w:before="0" w:after="20"/>
        <w:ind w:left="576"/>
      </w:pPr>
      <w:r>
        <w:rPr>
          <w:rFonts w:ascii="Calibri" w:hAnsi="Calibri"/>
          <w:b w:val="0"/>
          <w:i w:val="0"/>
          <w:color w:val="000000"/>
          <w:sz w:val="18"/>
        </w:rPr>
        <w:t>Kalimat ajakan persuasif (*imbauan langsung*)</w:t>
      </w:r>
    </w:p>
    <w:p>
      <w:pPr>
        <w:spacing w:before="0" w:after="20"/>
        <w:ind w:left="576"/>
      </w:pPr>
      <w:r>
        <w:rPr>
          <w:rFonts w:ascii="Calibri" w:hAnsi="Calibri"/>
          <w:b w:val="0"/>
          <w:i w:val="0"/>
          <w:color w:val="000000"/>
          <w:sz w:val="18"/>
        </w:rPr>
        <w:t>Pertanyaan retoris</w:t>
      </w:r>
    </w:p>
    <w:p>
      <w:pPr>
        <w:spacing w:before="0" w:after="20"/>
        <w:ind w:left="576"/>
      </w:pPr>
      <w:r>
        <w:rPr>
          <w:rFonts w:ascii="Calibri" w:hAnsi="Calibri"/>
          <w:b w:val="0"/>
          <w:i w:val="0"/>
          <w:color w:val="000000"/>
          <w:sz w:val="18"/>
        </w:rPr>
        <w:t>Sapaan formal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Frasa 'marilah kita bersama-sama menjaga...' secara langsung mengajak dan membujuk pendengar untuk bertindak bersama menjaga kebersihan.</w:t>
      </w:r>
    </w:p>
    <w:p>
      <w:pPr>
        <w:spacing w:before="80" w:after="40"/>
        <w:ind w:left="216"/>
      </w:pPr>
      <w:r>
        <w:rPr>
          <w:rFonts w:ascii="Calibri" w:hAnsi="Calibri"/>
          <w:b/>
          <w:color w:val="000000"/>
          <w:sz w:val="19"/>
        </w:rPr>
        <w:t xml:space="preserve">3. </w:t>
      </w:r>
      <w:r>
        <w:rPr>
          <w:rFonts w:ascii="Calibri" w:hAnsi="Calibri"/>
          <w:b w:val="0"/>
          <w:i w:val="0"/>
          <w:color w:val="000000"/>
          <w:sz w:val="19"/>
        </w:rPr>
        <w:t>Menyajikan data statistik bahwa 'Sebanyak 60% sungai di kota tercemar sampah plastik' dalam teks pidato merupakan penerapan pendekatan persuasi berlandaskan...</w:t>
      </w:r>
    </w:p>
    <w:p>
      <w:pPr>
        <w:spacing w:before="0" w:after="20"/>
        <w:ind w:left="576"/>
      </w:pPr>
      <w:r>
        <w:rPr>
          <w:rFonts w:ascii="Calibri" w:hAnsi="Calibri"/>
          <w:b w:val="0"/>
          <w:i w:val="0"/>
          <w:color w:val="000000"/>
          <w:sz w:val="18"/>
        </w:rPr>
        <w:t>Emosi (*Pathos*)</w:t>
      </w:r>
    </w:p>
    <w:p>
      <w:pPr>
        <w:spacing w:before="0" w:after="20"/>
        <w:ind w:left="576"/>
      </w:pPr>
      <w:r>
        <w:rPr>
          <w:rFonts w:ascii="Calibri" w:hAnsi="Calibri"/>
          <w:b w:val="0"/>
          <w:i w:val="0"/>
          <w:color w:val="000000"/>
          <w:sz w:val="18"/>
        </w:rPr>
        <w:t>Logika dan Fakta (*Logos*)</w:t>
      </w:r>
    </w:p>
    <w:p>
      <w:pPr>
        <w:spacing w:before="0" w:after="20"/>
        <w:ind w:left="576"/>
      </w:pPr>
      <w:r>
        <w:rPr>
          <w:rFonts w:ascii="Calibri" w:hAnsi="Calibri"/>
          <w:b w:val="0"/>
          <w:i w:val="0"/>
          <w:color w:val="000000"/>
          <w:sz w:val="18"/>
        </w:rPr>
        <w:t>Etika (*Ethos*)</w:t>
      </w:r>
    </w:p>
    <w:p>
      <w:pPr>
        <w:spacing w:before="0" w:after="20"/>
        <w:ind w:left="576"/>
      </w:pPr>
      <w:r>
        <w:rPr>
          <w:rFonts w:ascii="Calibri" w:hAnsi="Calibri"/>
          <w:b w:val="0"/>
          <w:i w:val="0"/>
          <w:color w:val="000000"/>
          <w:sz w:val="18"/>
        </w:rPr>
        <w:t>Mitos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Logos memanfaatkan data numerik faktual dan bukti ilmiah yang rasional untuk meyakinkan logika akal sehat pendengar.</w:t>
      </w:r>
    </w:p>
    <w:p>
      <w:pPr>
        <w:spacing w:before="80" w:after="40"/>
        <w:ind w:left="216"/>
      </w:pPr>
      <w:r>
        <w:rPr>
          <w:rFonts w:ascii="Calibri" w:hAnsi="Calibri"/>
          <w:b/>
          <w:color w:val="000000"/>
          <w:sz w:val="19"/>
        </w:rPr>
        <w:t xml:space="preserve">4. </w:t>
      </w:r>
      <w:r>
        <w:rPr>
          <w:rFonts w:ascii="Calibri" w:hAnsi="Calibri"/>
          <w:b w:val="0"/>
          <w:i w:val="0"/>
          <w:color w:val="000000"/>
          <w:sz w:val="19"/>
        </w:rPr>
        <w:t>Kata emotif yang membangkitkan kepedulian nurani pada kalimat pidato di bawah ini adalah...</w:t>
      </w:r>
    </w:p>
    <w:p>
      <w:pPr>
        <w:spacing w:before="0" w:after="20"/>
        <w:ind w:left="576"/>
      </w:pPr>
      <w:r>
        <w:rPr>
          <w:rFonts w:ascii="Calibri" w:hAnsi="Calibri"/>
          <w:b w:val="0"/>
          <w:i w:val="0"/>
          <w:color w:val="000000"/>
          <w:sz w:val="18"/>
        </w:rPr>
        <w:t>Sekolah ini memiliki lapangan yang luas.</w:t>
      </w:r>
    </w:p>
    <w:p>
      <w:pPr>
        <w:spacing w:before="0" w:after="20"/>
        <w:ind w:left="576"/>
      </w:pPr>
      <w:r>
        <w:rPr>
          <w:rFonts w:ascii="Calibri" w:hAnsi="Calibri"/>
          <w:b w:val="0"/>
          <w:i w:val="0"/>
          <w:color w:val="000000"/>
          <w:sz w:val="18"/>
        </w:rPr>
        <w:t>Betapa pedihnya melihat anak-anak terlantar kehilangan hak belajar di tengah kemajuan kota.</w:t>
      </w:r>
    </w:p>
    <w:p>
      <w:pPr>
        <w:spacing w:before="0" w:after="20"/>
        <w:ind w:left="576"/>
      </w:pPr>
      <w:r>
        <w:rPr>
          <w:rFonts w:ascii="Calibri" w:hAnsi="Calibri"/>
          <w:b w:val="0"/>
          <w:i w:val="0"/>
          <w:color w:val="000000"/>
          <w:sz w:val="18"/>
        </w:rPr>
        <w:t>Rapat dimulai pada pukul 08.00 WIB.</w:t>
      </w:r>
    </w:p>
    <w:p>
      <w:pPr>
        <w:spacing w:before="0" w:after="20"/>
        <w:ind w:left="576"/>
      </w:pPr>
      <w:r>
        <w:rPr>
          <w:rFonts w:ascii="Calibri" w:hAnsi="Calibri"/>
          <w:b w:val="0"/>
          <w:i w:val="0"/>
          <w:color w:val="000000"/>
          <w:sz w:val="18"/>
        </w:rPr>
        <w:t>Jumlah murid kelas delapan adalah 120 orang.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Frasa 'Betapa pedihnya melihat anak-anak terlantar...' memuat kata emotif yang menyentuh perasaan iba dan simpati (*pathos*).</w:t>
      </w:r>
    </w:p>
    <w:p>
      <w:pPr>
        <w:spacing w:before="80" w:after="40"/>
        <w:ind w:left="216"/>
      </w:pPr>
      <w:r>
        <w:rPr>
          <w:rFonts w:ascii="Calibri" w:hAnsi="Calibri"/>
          <w:b/>
          <w:color w:val="000000"/>
          <w:sz w:val="19"/>
        </w:rPr>
        <w:t xml:space="preserve">5. </w:t>
      </w:r>
      <w:r>
        <w:rPr>
          <w:rFonts w:ascii="Calibri" w:hAnsi="Calibri"/>
          <w:b w:val="0"/>
          <w:i w:val="0"/>
          <w:color w:val="000000"/>
          <w:sz w:val="19"/>
        </w:rPr>
        <w:t>Sikap gestur tubuh yang paling baik saat menyampaikan pidato di hadapan khalayak adalah...</w:t>
      </w:r>
    </w:p>
    <w:p>
      <w:pPr>
        <w:spacing w:before="0" w:after="20"/>
        <w:ind w:left="576"/>
      </w:pPr>
      <w:r>
        <w:rPr>
          <w:rFonts w:ascii="Calibri" w:hAnsi="Calibri"/>
          <w:b w:val="0"/>
          <w:i w:val="0"/>
          <w:color w:val="000000"/>
          <w:sz w:val="18"/>
        </w:rPr>
        <w:t>Berdiri tegak percaya diri, menjaga kontak mata dengan hadirin, dan menggunakan gerakan tangan wajar yang mendukung pesan</w:t>
      </w:r>
    </w:p>
    <w:p>
      <w:pPr>
        <w:spacing w:before="0" w:after="20"/>
        <w:ind w:left="576"/>
      </w:pPr>
      <w:r>
        <w:rPr>
          <w:rFonts w:ascii="Calibri" w:hAnsi="Calibri"/>
          <w:b w:val="0"/>
          <w:i w:val="0"/>
          <w:color w:val="000000"/>
          <w:sz w:val="18"/>
        </w:rPr>
        <w:t>Menundukkan kepala menatap lantai terus-menerus</w:t>
      </w:r>
    </w:p>
    <w:p>
      <w:pPr>
        <w:spacing w:before="0" w:after="20"/>
        <w:ind w:left="576"/>
      </w:pPr>
      <w:r>
        <w:rPr>
          <w:rFonts w:ascii="Calibri" w:hAnsi="Calibri"/>
          <w:b w:val="0"/>
          <w:i w:val="0"/>
          <w:color w:val="000000"/>
          <w:sz w:val="18"/>
        </w:rPr>
        <w:t>Memasukkan kedua tangan ke dalam saku celana</w:t>
      </w:r>
    </w:p>
    <w:p>
      <w:pPr>
        <w:spacing w:before="0" w:after="20"/>
        <w:ind w:left="576"/>
      </w:pPr>
      <w:r>
        <w:rPr>
          <w:rFonts w:ascii="Calibri" w:hAnsi="Calibri"/>
          <w:b w:val="0"/>
          <w:i w:val="0"/>
          <w:color w:val="000000"/>
          <w:sz w:val="18"/>
        </w:rPr>
        <w:t>Membelakangi penonton sambil membaca teks cepat</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Kontak mata yang hangat, postur tubuh tegak, dan bahasa tubuh yang ekspresif membangun keterikatan batin dan kepercayaan audiens kepada orator.</w:t>
      </w:r>
    </w:p>
    <w:p>
      <w:r>
        <w:br w:type="page"/>
      </w:r>
    </w:p>
    <w:p>
      <w:pPr>
        <w:pStyle w:val="Title"/>
      </w:pPr>
      <w:r>
        <w:t>LEMBAR KERJA PESERTA DIDIK (LKPD)</w:t>
      </w:r>
    </w:p>
    <w:p>
      <w:pPr>
        <w:pStyle w:val="Subtitle"/>
      </w:pPr>
      <w:r>
        <w:t>Mata Pelajaran: Bahasa Indonesia • Bab 6: Menulis Teks Pidato Persuasif</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Hakikat dan Tujuan Pidato Persuasif</w:t>
      </w:r>
    </w:p>
    <w:p>
      <w:pPr>
        <w:spacing w:before="20" w:after="60"/>
        <w:ind w:left="216"/>
      </w:pPr>
      <w:r>
        <w:rPr>
          <w:rFonts w:ascii="Calibri" w:hAnsi="Calibri"/>
          <w:color w:val="000000"/>
          <w:sz w:val="18"/>
        </w:rPr>
        <w:t xml:space="preserve">Petunjuk: </w:t>
      </w:r>
      <w:r>
        <w:rPr>
          <w:rFonts w:ascii="Calibri" w:hAnsi="Calibri"/>
          <w:b w:val="0"/>
          <w:i w:val="0"/>
          <w:color w:val="000000"/>
          <w:sz w:val="18"/>
        </w:rPr>
        <w:t>Memahami fungsi pidato membujuk dan memengaruhi opini audiens secara santun.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Struktur Teks Pidato Persuasif</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bagian pembukaan, pengantar isu, rangkaian argumen, pernyataan ajakan, dan penutup.</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Kaidah Kebahasaan dan Tiga Pendekatan Persuasi (Etika, Logika, Emosi)</w:t>
      </w:r>
    </w:p>
    <w:p>
      <w:pPr>
        <w:spacing w:before="20" w:after="60"/>
        <w:ind w:left="216"/>
      </w:pPr>
      <w:r>
        <w:rPr>
          <w:rFonts w:ascii="Calibri" w:hAnsi="Calibri"/>
          <w:color w:val="000000"/>
          <w:sz w:val="18"/>
        </w:rPr>
        <w:t xml:space="preserve">Petunjuk: </w:t>
      </w:r>
      <w:r>
        <w:rPr>
          <w:rFonts w:ascii="Calibri" w:hAnsi="Calibri"/>
          <w:b w:val="0"/>
          <w:i w:val="0"/>
          <w:color w:val="000000"/>
          <w:sz w:val="18"/>
        </w:rPr>
        <w:t>Menerapkan kalimat ajakan, kata emotif, kata sapaan formal, dan konjungsi argumentatif.</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Menulis Draf dan Praktik Berpidato di Depan Kelas</w:t>
      </w:r>
    </w:p>
    <w:p>
      <w:pPr>
        <w:spacing w:before="20" w:after="60"/>
        <w:ind w:left="216"/>
      </w:pPr>
      <w:r>
        <w:rPr>
          <w:rFonts w:ascii="Calibri" w:hAnsi="Calibri"/>
          <w:color w:val="000000"/>
          <w:sz w:val="18"/>
        </w:rPr>
        <w:t xml:space="preserve">Petunjuk: </w:t>
      </w:r>
      <w:r>
        <w:rPr>
          <w:rFonts w:ascii="Calibri" w:hAnsi="Calibri"/>
          <w:b w:val="0"/>
          <w:i w:val="0"/>
          <w:color w:val="000000"/>
          <w:sz w:val="18"/>
        </w:rPr>
        <w:t>Menyusun teks pidato bertema pencegahan narkoba atau cinta lingkungan serta berorasi.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Pidato persuasif adalah bentuk komunikasi lisan satu arah di hadapan khalayak yang bertujuan meyakinkan, memengaruhi pandangan, dan mengajak pendengar untuk melakukan tindakan nyata sesuai pesan yang disampaikan orator.</w:t>
      </w:r>
    </w:p>
    <w:p>
      <w:pPr>
        <w:spacing w:before="40" w:after="60" w:line="276" w:lineRule="auto"/>
      </w:pPr>
      <w:r>
        <w:rPr>
          <w:rFonts w:ascii="Calibri" w:hAnsi="Calibri"/>
          <w:b w:val="0"/>
          <w:i w:val="0"/>
          <w:color w:val="000000"/>
          <w:sz w:val="19"/>
        </w:rPr>
        <w:t>Struktur teks pidato persuasif tersusun atas tiga pilar utama: (1) pembukaan yang memuat salam pembuka, penghormatan kepada hadirin, dan pengenalan isu sentral, (2) isi pidato yang memaparkan rangkaian argumen logis berbasis data fakta empiris dan etika kepedulian, serta (3) penutup yang memuat ajakan/imbauan bertindak (*call to action*), permohonan maaf, dan salam penutup.</w:t>
      </w:r>
    </w:p>
    <w:p>
      <w:pPr>
        <w:spacing w:before="40" w:after="60" w:line="276" w:lineRule="auto"/>
      </w:pPr>
      <w:r>
        <w:rPr>
          <w:rFonts w:ascii="Calibri" w:hAnsi="Calibri"/>
          <w:b w:val="0"/>
          <w:i w:val="0"/>
          <w:color w:val="000000"/>
          <w:sz w:val="19"/>
        </w:rPr>
        <w:t>Kaidah kebahasaan pidato persuasif memadukan tiga pendekatan retorika Aristoteles: etika (*ethos* karakter orator), logika (*logos* argumen rasional), dan emosi (*pathos* sentuhan nurani pendengar). Penggunaan kalimat persuasif, kata emotif, kata teknis, dan kata tugas memperkokoh daya bujuk orasi.</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Pidato Persuasif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Keterampilan berbicara di depan umum untuk membujuk dan meyakinkan pendengar agar menyetujui gagasan dan mengambil tindakan nyata.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Etika (Ethos)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Pendekatan persuasi yang bertumpu pada kredibilitas, kejujuran, dan karakter moral pembicara.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Logika (Logos)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Pendekatan persuasi yang menyajikan bukti data empiris, fakta konkret, dan penalaran argumen yang masuk akal.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Emosi (Pathos)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Pendekatan persuasi yang menyentuh perasaan batin, simpati, empati, atau kepedulian nurani pendengar.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Ajakan Bertindak (Call to Action)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Pernyataan tegas di akhir pidato yang menyerukan pendengar untuk bersama-sama melakukan langkah perubahan konkret.</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8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