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Menikmati Cerita Sejarah dan Menulis Novel Sejarah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dan nilai-nilai kearifan dalam novel sejarah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fakta sejarah objektif dengan unsur rekaan imajinasi pengarang.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cerita narasi sejarah orisinal dengan memanfaatkan kaidah kebahasaan sastra.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Struktur teks cerita (novel) sejarah (orientasi, pengungkapan peristiwa, menuju konflik, puncak konflik/klimaks, resolusi, koda), pembedaan fakta historis objektif dan imajinasi fiktif pengarang, nilai-nilai kepahlawanan/moral, serta teknik penulisan novel sejarah.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Struktur Naratif Teks Cerita (Novel) Sejarah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Membedah alur dramatik dari orientasi hingga resolusi pada novel sejarah nusantara.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Membedakan Fakta Sejarah dengan Rekaan Fiksi Pengarang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tokoh faktual vs tokoh imajiner serta batas kebebasan lisensi puitis sastrawan.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Kaidah Kebahasaan Teks Sejarah (Kata Arkais, Verba Material, Konjungsi Temporal)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kosakata arkais, kalimat lampau, dan gaya bahasa penggambaran suasana masa silam.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Penulisan Cerita Pendek Sejarah Lokal Orisinal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Meriset peristiwa sejarah daerah dan meramunya menjadi fiksi naratif yang menggugah emosi.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teks sejarah murni (seperti buku teks pelajaran sejarah) dengan teks novel sejarah terletak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sejarah murni menyajikan fakta empiris objektif yang teruji sumbernya, sedangkan novel sejarah memadukan fakta sejarah dengan imajinasi rekaan pengarang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Novel sejarah tidak boleh memuat tokoh nyata masa lalu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sejarah murni selalu ditulis dalam bentuk puisi berima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Novel sejarah tidak memiliki latar tempat dan waktu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Novel sejarah adalah karya sastra fiksi berlatar peristiwa masa lalu dengan sentuhan imajinasi dramatik pengarang.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Cermati kutipan: 'Kala fajar menyingsing di ufuk timur Trowulan, sang Mahapatih Gajah Mada menatap ribuan prajurit Bhayangkara yang bersiap di alun-alun.' Kata 'fajar menyingsing' dan 'sang Mahapatih' berfungsi untuk membangun...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Latar waktu, suasana, dan atmosfer historis kerajaan masa lampau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Resolusi konflik penutup cerita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Pesan koda moral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Kritik sastra modern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Diksi bernuansa klasik menghidupkan orientasi latar ruang, waktu, dan atmosfer zaman keemasan Majapahit.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Konjungsi temporal yang menyatakan urutan waktu kronologis dalam teks novel sejarah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Setelah itu, beberapa tahun kemudian, sejak saat itu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Karena, oleh sebab itu, sehingga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Meskipun, kendatipun, walaupun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Supaya, agar, demi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Konjungsi temporal menata pergerakan linimasa peristiwa dari babak awal menuju babak akhir sejarah.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Nilai yang terkandung dalam novel sejarah yang berkaitan dengan semangat rela berkorban, cinta tanah air, dan keberanian membela kebenaran disebut 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kepahlawanan (patriotik)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ekonomi komersial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keindahan badaniah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kepatuhan buta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Nilai patriotisme dan kepahlawanan merupakan pesan moral utama dalam kisah perjuangan tokoh sejarah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Kebebasan seorang novelis sejarah untuk mendramatisasi dialog batin tokoh sejarah yang tidak tercatat dalam arsip resmi disebut hak...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Lisensi Puitis (Licentia Poetica)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Plagiarisme sejarah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Ajudikasi sastra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Kritik mimesis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Licentia poetica memberi ruang kreatif bagi pengarang untuk mengisi kekosongan narasi batin tokoh sejarah.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Menikmati Cerita Sejarah dan Menulis Novel Sejarah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Struktur Naratif Teks Cerita (Novel) Sejarah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Membedah alur dramatik dari orientasi hingga resolusi pada novel sejarah nusantara.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Membedakan Fakta Sejarah dengan Rekaan Fiksi Pengarang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tokoh faktual vs tokoh imajiner serta batas kebebasan lisensi puitis sastrawan.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Kaidah Kebahasaan Teks Sejarah (Kata Arkais, Verba Material, Konjungsi Temporal)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kosakata arkais, kalimat lampau, dan gaya bahasa penggambaran suasana masa silam.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Penulisan Cerita Pendek Sejarah Lokal Orisinal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Meriset peristiwa sejarah daerah dan meramunya menjadi fiksi naratif yang menggugah emosi.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Novel sejarah merupakan karya sastra fiksi yang mengambil latar belakang peristiwa sejarah masa lalu yang benar-benar terjadi, kemudian dihidupkan kembali melalui imajinasi estetis, penokohan dramatik, dan dialog kreatif pengarang. Karya seperti tetralogi *Bumi Manusia* karya Pramoedya Ananta Toer menjadi representasi adiluhung genre ini.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teks novel sejarah bergerak secara kronologis-kausatif: Orientasi pengenalan latar zaman, Pengungkapan peristiwa awal, Menuju konflik (*rising action*), Puncak ketegangan (*klimaks*), Resolusi penyelesaian, dan Koda penutup moral.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Kaidah kebahasaan novel sejarah ditandai oleh penggunaan konjungsi temporal kronologis (*sejak saat itu, setelah itu, mula-mula*), kata kerja mental, kata kerja material, kata-kata arkais bernuansa klasik, serta majas metafora yang membangun atmosfer historis masa lampau.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Novel Sejarah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Novel yang menjadikan fakta dan peristiwa sejarah masa lalu sebagai latar belakang cerita dengan pengembangan tokoh fiktif dan plot dramatik.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Arkais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Kosakata kuno dari masa lampau yang sudah jarang digunakan dalam pergaulan modern (contoh: *syahdan, mahapatih, hulubalang*).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Lisensi Puitis (Licentia Poetica)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Kebebasan sastrawan untuk menyimpang dari fakta kaku atau kaidah bahasa demi mencapai efek estetika dan kedalaman rasa artistik.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Verba Material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yang menunjukkan aktivitas fisik nyata yang dilakukan oleh partisipan (contoh: *menghunus, meriamkan, menunggangi*).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akhir cerita novel sejarah yang berisi komentar, simpulan filosofis, atau pesan moral pengarang terhadap nasib para tokoh.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